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textAlignment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马塘中学高一历史周练二</w:t>
      </w:r>
    </w:p>
    <w:p>
      <w:pPr>
        <w:spacing w:line="240" w:lineRule="auto"/>
        <w:jc w:val="left"/>
        <w:textAlignment w:val="center"/>
        <w:rPr>
          <w:rFonts w:eastAsia="宋体"/>
          <w:b/>
          <w:sz w:val="21"/>
          <w:lang w:eastAsia="zh-CN"/>
        </w:rPr>
      </w:pPr>
      <w:r>
        <w:rPr>
          <w:b/>
          <w:sz w:val="21"/>
        </w:rPr>
        <w:t>一、</w:t>
      </w:r>
      <w:r>
        <w:rPr>
          <w:rFonts w:hint="eastAsia" w:eastAsia="宋体"/>
          <w:b/>
          <w:sz w:val="21"/>
          <w:lang w:eastAsia="zh-CN"/>
        </w:rPr>
        <w:t>选择题</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1.东罗马帝国皇帝查士丁尼认为“皇帝的威严光荣不但依靠兵器,而且须用法律来巩固”。为此他下令编写了《法学阶梯》(《查士丁尼法学总论》)作为法学教科书,并且规定其具有法律效力。这表明东罗马帝国(</w:t>
      </w:r>
      <w:r>
        <w:rPr>
          <w:rFonts w:eastAsia="宋体"/>
          <w:color w:val="000000"/>
          <w:sz w:val="21"/>
          <w:lang w:eastAsia="zh-CN"/>
        </w:rPr>
        <w:t xml:space="preserve">   </w:t>
      </w:r>
      <w:r>
        <w:rPr>
          <w:rFonts w:hint="eastAsia"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A.皇权的封建专制统治到达顶峰</w:t>
      </w:r>
      <w:r>
        <w:rPr>
          <w:rFonts w:eastAsia="宋体"/>
          <w:color w:val="000000"/>
          <w:sz w:val="21"/>
          <w:lang w:eastAsia="zh-CN"/>
        </w:rPr>
        <w:tab/>
      </w:r>
      <w:r>
        <w:rPr>
          <w:rFonts w:hint="eastAsia" w:eastAsia="宋体"/>
          <w:color w:val="000000"/>
          <w:sz w:val="21"/>
          <w:lang w:eastAsia="zh-CN"/>
        </w:rPr>
        <w:t>B.法律开始沦为加强统治的工具</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C.注重以法律形式维护专制统治</w:t>
      </w:r>
      <w:r>
        <w:rPr>
          <w:rFonts w:eastAsia="宋体"/>
          <w:color w:val="000000"/>
          <w:sz w:val="21"/>
          <w:lang w:eastAsia="zh-CN"/>
        </w:rPr>
        <w:tab/>
      </w:r>
      <w:r>
        <w:rPr>
          <w:rFonts w:hint="eastAsia" w:eastAsia="宋体"/>
          <w:color w:val="000000"/>
          <w:sz w:val="21"/>
          <w:lang w:eastAsia="zh-CN"/>
        </w:rPr>
        <w:t>D.维护资本主义社会的经济秩序</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2.在中世纪的欧洲，如果附庸一方违背约定，领主可以抛弃附庸，同样，如果领主不履行诺言，附庸同样可以离弃领主，当时有一个专用词汇谓之“撤回忠诚”。这说明当时欧洲领主和附庸关系的特点是</w:t>
      </w:r>
      <w:r>
        <w:rPr>
          <w:rFonts w:hint="eastAsia" w:eastAsia="宋体"/>
          <w:color w:val="000000"/>
          <w:sz w:val="21"/>
          <w:lang w:eastAsia="zh-CN"/>
        </w:rPr>
        <w:t>(</w:t>
      </w:r>
      <w:r>
        <w:rPr>
          <w:rFonts w:eastAsia="宋体"/>
          <w:color w:val="000000"/>
          <w:sz w:val="21"/>
          <w:lang w:eastAsia="zh-CN"/>
        </w:rPr>
        <w:t xml:space="preserve">     </w:t>
      </w:r>
      <w:r>
        <w:rPr>
          <w:rFonts w:hint="eastAsia"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A.以血缘关系为纽带</w:t>
      </w:r>
      <w:r>
        <w:rPr>
          <w:rFonts w:eastAsia="宋体"/>
          <w:color w:val="000000"/>
          <w:sz w:val="21"/>
          <w:lang w:eastAsia="zh-CN"/>
        </w:rPr>
        <w:tab/>
      </w:r>
      <w:r>
        <w:rPr>
          <w:rFonts w:eastAsia="宋体"/>
          <w:color w:val="000000"/>
          <w:sz w:val="21"/>
          <w:lang w:eastAsia="zh-CN"/>
        </w:rPr>
        <w:tab/>
      </w:r>
      <w:r>
        <w:rPr>
          <w:rFonts w:eastAsia="宋体"/>
          <w:color w:val="000000"/>
          <w:sz w:val="21"/>
          <w:lang w:eastAsia="zh-CN"/>
        </w:rPr>
        <w:t>B.带有严格等级性质</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C.具有双向契约特征</w:t>
      </w:r>
      <w:r>
        <w:rPr>
          <w:rFonts w:eastAsia="宋体"/>
          <w:color w:val="000000"/>
          <w:sz w:val="21"/>
          <w:lang w:eastAsia="zh-CN"/>
        </w:rPr>
        <w:tab/>
      </w:r>
      <w:r>
        <w:rPr>
          <w:rFonts w:eastAsia="宋体"/>
          <w:color w:val="000000"/>
          <w:sz w:val="21"/>
          <w:lang w:eastAsia="zh-CN"/>
        </w:rPr>
        <w:tab/>
      </w:r>
      <w:r>
        <w:rPr>
          <w:rFonts w:eastAsia="宋体"/>
          <w:color w:val="000000"/>
          <w:sz w:val="21"/>
          <w:lang w:eastAsia="zh-CN"/>
        </w:rPr>
        <w:t>D.属于行政管理关系</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3.玛雅人创造了一套精密的数学理论,满足按年记事的需要,决定播种和收成的时间,并对季节和年度中雨水最多的时间准确地加以计算。据此可知,玛雅人创造和发展数学主要是基于(</w:t>
      </w:r>
      <w:r>
        <w:rPr>
          <w:rFonts w:eastAsia="宋体"/>
          <w:color w:val="000000"/>
          <w:sz w:val="21"/>
          <w:lang w:eastAsia="zh-CN"/>
        </w:rPr>
        <w:t xml:space="preserve">   </w:t>
      </w:r>
      <w:r>
        <w:rPr>
          <w:rFonts w:hint="eastAsia"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A.按年记事和发展农业的需求</w:t>
      </w:r>
      <w:r>
        <w:rPr>
          <w:rFonts w:eastAsia="宋体"/>
          <w:color w:val="000000"/>
          <w:sz w:val="21"/>
          <w:lang w:eastAsia="zh-CN"/>
        </w:rPr>
        <w:tab/>
      </w:r>
      <w:r>
        <w:rPr>
          <w:rFonts w:hint="eastAsia" w:eastAsia="宋体"/>
          <w:color w:val="000000"/>
          <w:sz w:val="21"/>
          <w:lang w:eastAsia="zh-CN"/>
        </w:rPr>
        <w:t>B.记录文明发展的需求</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C.丰富天文和历法知识的需求</w:t>
      </w:r>
      <w:r>
        <w:rPr>
          <w:rFonts w:eastAsia="宋体"/>
          <w:color w:val="000000"/>
          <w:sz w:val="21"/>
          <w:lang w:eastAsia="zh-CN"/>
        </w:rPr>
        <w:tab/>
      </w:r>
      <w:r>
        <w:rPr>
          <w:rFonts w:hint="eastAsia" w:eastAsia="宋体"/>
          <w:color w:val="000000"/>
          <w:sz w:val="21"/>
          <w:lang w:eastAsia="zh-CN"/>
        </w:rPr>
        <w:t>D.按时种植玉米的需求</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4.“阿拉伯人一手拿《古兰经》,一手执剑,向外扩张。到8世纪中期,阿拉伯国家成为横跨亚非欧的洲际大帝国。我们的宗教和我们的帝国是一对孪生兄弟。”由此可知(</w:t>
      </w:r>
      <w:r>
        <w:rPr>
          <w:rFonts w:eastAsia="宋体"/>
          <w:color w:val="000000"/>
          <w:sz w:val="21"/>
          <w:lang w:eastAsia="zh-CN"/>
        </w:rPr>
        <w:t xml:space="preserve">   </w:t>
      </w:r>
      <w:r>
        <w:rPr>
          <w:rFonts w:hint="eastAsia"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A.阿拉伯人信奉基督教</w:t>
      </w:r>
      <w:r>
        <w:rPr>
          <w:rFonts w:eastAsia="宋体"/>
          <w:color w:val="000000"/>
          <w:sz w:val="21"/>
          <w:lang w:eastAsia="zh-CN"/>
        </w:rPr>
        <w:tab/>
      </w:r>
      <w:r>
        <w:rPr>
          <w:rFonts w:hint="eastAsia" w:eastAsia="宋体"/>
          <w:color w:val="000000"/>
          <w:sz w:val="21"/>
          <w:lang w:eastAsia="zh-CN"/>
        </w:rPr>
        <w:t>B.阿拉伯人依靠宗教向外扩张</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C.阿拉伯帝国政教合一</w:t>
      </w:r>
      <w:r>
        <w:rPr>
          <w:rFonts w:eastAsia="宋体"/>
          <w:color w:val="000000"/>
          <w:sz w:val="21"/>
          <w:lang w:eastAsia="zh-CN"/>
        </w:rPr>
        <w:tab/>
      </w:r>
      <w:r>
        <w:rPr>
          <w:rFonts w:hint="eastAsia" w:eastAsia="宋体"/>
          <w:color w:val="000000"/>
          <w:sz w:val="21"/>
          <w:lang w:eastAsia="zh-CN"/>
        </w:rPr>
        <w:t>D.苏丹是阿拉伯国家和军队的主宰</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5.阿拉伯人被誉为“东西方文明交流的使者”，对世界文化的传播与交流作出过重大的贡献。下列史实不能说明这一结论的是（</w:t>
      </w:r>
      <w:r>
        <w:rPr>
          <w:rFonts w:hint="eastAsia" w:eastAsia="宋体"/>
          <w:color w:val="000000"/>
          <w:sz w:val="21"/>
          <w:lang w:eastAsia="zh-CN"/>
        </w:rPr>
        <w:t xml:space="preserve">   </w:t>
      </w:r>
      <w:r>
        <w:rPr>
          <w:rFonts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A.指南针经阿拉伯人传入欧洲</w:t>
      </w:r>
      <w:r>
        <w:rPr>
          <w:rFonts w:eastAsia="宋体"/>
          <w:color w:val="000000"/>
          <w:sz w:val="21"/>
          <w:lang w:eastAsia="zh-CN"/>
        </w:rPr>
        <w:br w:type="textWrapping"/>
      </w:r>
      <w:r>
        <w:rPr>
          <w:rFonts w:eastAsia="宋体"/>
          <w:color w:val="000000"/>
          <w:sz w:val="21"/>
          <w:lang w:eastAsia="zh-CN"/>
        </w:rPr>
        <w:t>B.佛教产生后经阿拉伯人向西传入欧洲</w:t>
      </w:r>
      <w:r>
        <w:rPr>
          <w:rFonts w:eastAsia="宋体"/>
          <w:color w:val="000000"/>
          <w:sz w:val="21"/>
          <w:lang w:eastAsia="zh-CN"/>
        </w:rPr>
        <w:br w:type="textWrapping"/>
      </w:r>
      <w:r>
        <w:rPr>
          <w:rFonts w:eastAsia="宋体"/>
          <w:color w:val="000000"/>
          <w:sz w:val="21"/>
          <w:lang w:eastAsia="zh-CN"/>
        </w:rPr>
        <w:t>C.火药和火药武器经阿拉伯人传入欧洲</w:t>
      </w:r>
      <w:r>
        <w:rPr>
          <w:rFonts w:eastAsia="宋体"/>
          <w:color w:val="000000"/>
          <w:sz w:val="21"/>
          <w:lang w:eastAsia="zh-CN"/>
        </w:rPr>
        <w:br w:type="textWrapping"/>
      </w:r>
      <w:r>
        <w:rPr>
          <w:rFonts w:eastAsia="宋体"/>
          <w:color w:val="000000"/>
          <w:sz w:val="21"/>
          <w:lang w:eastAsia="zh-CN"/>
        </w:rPr>
        <w:t>D.改造印度人创制的十个数字计数法并传入欧洲</w:t>
      </w:r>
    </w:p>
    <w:p>
      <w:pPr>
        <w:spacing w:line="240" w:lineRule="auto"/>
        <w:textAlignment w:val="center"/>
        <w:rPr>
          <w:rFonts w:eastAsia="宋体"/>
          <w:color w:val="000000"/>
          <w:sz w:val="21"/>
          <w:lang w:eastAsia="zh-CN"/>
        </w:rPr>
      </w:pPr>
      <w:r>
        <w:rPr>
          <w:rFonts w:eastAsia="宋体"/>
          <w:color w:val="000000"/>
          <w:sz w:val="21"/>
          <w:lang w:eastAsia="zh-CN"/>
        </w:rPr>
        <w:t>6.中世纪的西方文化,比起同时代的阿拉伯、印度和中国都要落后,古代希腊罗马的文化遗产在那里几乎灭尽,赖有阿拉伯文版本将其保存,并在中世纪的后期译成拉丁语等西方语言,重新回到欧洲。阿拉伯文化的西传,促进了文艺复兴运动的到来。这表明阿拉伯文化(   )。</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A.决定了西方思想解放运动的发展</w:t>
      </w:r>
      <w:r>
        <w:rPr>
          <w:rFonts w:eastAsia="宋体"/>
          <w:color w:val="000000"/>
          <w:sz w:val="21"/>
          <w:lang w:eastAsia="zh-CN"/>
        </w:rPr>
        <w:tab/>
      </w:r>
      <w:r>
        <w:rPr>
          <w:rFonts w:eastAsia="宋体"/>
          <w:color w:val="000000"/>
          <w:sz w:val="21"/>
          <w:lang w:eastAsia="zh-CN"/>
        </w:rPr>
        <w:t>B.直接促成了欧洲近代社会的转型</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C.在保存和传播西方文化上影响深远</w:t>
      </w:r>
      <w:r>
        <w:rPr>
          <w:rFonts w:eastAsia="宋体"/>
          <w:color w:val="000000"/>
          <w:sz w:val="21"/>
          <w:lang w:eastAsia="zh-CN"/>
        </w:rPr>
        <w:tab/>
      </w:r>
      <w:r>
        <w:rPr>
          <w:rFonts w:eastAsia="宋体"/>
          <w:color w:val="000000"/>
          <w:sz w:val="21"/>
          <w:lang w:eastAsia="zh-CN"/>
        </w:rPr>
        <w:t>D.在沟通东西方文化上发挥了重要作用</w:t>
      </w:r>
    </w:p>
    <w:p>
      <w:pPr>
        <w:spacing w:line="240" w:lineRule="auto"/>
        <w:textAlignment w:val="center"/>
        <w:rPr>
          <w:rFonts w:eastAsia="宋体"/>
          <w:color w:val="000000"/>
          <w:sz w:val="21"/>
          <w:lang w:eastAsia="zh-CN"/>
        </w:rPr>
      </w:pPr>
      <w:r>
        <w:rPr>
          <w:rFonts w:hint="eastAsia" w:eastAsia="宋体"/>
          <w:color w:val="000000"/>
          <w:sz w:val="21"/>
          <w:lang w:eastAsia="zh-CN"/>
        </w:rPr>
        <w:t>7.下图是古代罗马发展演变的示意图，其中⑤处应该填写(</w:t>
      </w:r>
      <w:r>
        <w:rPr>
          <w:rFonts w:eastAsia="宋体"/>
          <w:color w:val="000000"/>
          <w:sz w:val="21"/>
          <w:lang w:eastAsia="zh-CN"/>
        </w:rPr>
        <w:t xml:space="preserve">   )</w:t>
      </w:r>
    </w:p>
    <w:p>
      <w:pPr>
        <w:spacing w:line="240" w:lineRule="auto"/>
        <w:textAlignment w:val="center"/>
        <w:rPr>
          <w:rFonts w:eastAsia="宋体"/>
          <w:color w:val="000000"/>
          <w:sz w:val="21"/>
          <w:lang w:eastAsia="zh-CN"/>
        </w:rPr>
      </w:pPr>
      <w:r>
        <w:rPr>
          <w:lang w:eastAsia="zh-CN"/>
        </w:rPr>
        <w:drawing>
          <wp:inline distT="0" distB="0" distL="0" distR="0">
            <wp:extent cx="5155565" cy="1215390"/>
            <wp:effectExtent l="0" t="0" r="6985" b="381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6"/>
                    <a:stretch>
                      <a:fillRect/>
                    </a:stretch>
                  </pic:blipFill>
                  <pic:spPr>
                    <a:xfrm>
                      <a:off x="0" y="0"/>
                      <a:ext cx="5155565" cy="1215390"/>
                    </a:xfrm>
                    <a:prstGeom prst="rect">
                      <a:avLst/>
                    </a:prstGeom>
                  </pic:spPr>
                </pic:pic>
              </a:graphicData>
            </a:graphic>
          </wp:inline>
        </w:drawing>
      </w:r>
    </w:p>
    <w:p>
      <w:pPr>
        <w:widowControl w:val="0"/>
        <w:tabs>
          <w:tab w:val="left" w:pos="2075"/>
          <w:tab w:val="left" w:pos="4156"/>
          <w:tab w:val="left" w:pos="6231"/>
        </w:tabs>
        <w:spacing w:line="240" w:lineRule="auto"/>
        <w:jc w:val="both"/>
        <w:textAlignment w:val="center"/>
        <w:rPr>
          <w:rFonts w:eastAsia="宋体"/>
          <w:color w:val="000000"/>
          <w:sz w:val="21"/>
          <w:lang w:eastAsia="zh-CN"/>
        </w:rPr>
      </w:pPr>
      <w:r>
        <w:rPr>
          <w:rFonts w:hint="eastAsia" w:eastAsia="宋体"/>
          <w:color w:val="000000"/>
          <w:sz w:val="21"/>
          <w:lang w:eastAsia="zh-CN"/>
        </w:rPr>
        <w:t>A.罗马共和国</w:t>
      </w:r>
      <w:r>
        <w:rPr>
          <w:rFonts w:eastAsia="宋体"/>
          <w:color w:val="000000"/>
          <w:sz w:val="21"/>
          <w:lang w:eastAsia="zh-CN"/>
        </w:rPr>
        <w:tab/>
      </w:r>
      <w:r>
        <w:rPr>
          <w:rFonts w:hint="eastAsia" w:eastAsia="宋体"/>
          <w:color w:val="000000"/>
          <w:sz w:val="21"/>
          <w:lang w:eastAsia="zh-CN"/>
        </w:rPr>
        <w:t>B</w:t>
      </w:r>
      <w:r>
        <w:rPr>
          <w:rFonts w:eastAsia="宋体"/>
          <w:color w:val="000000"/>
          <w:sz w:val="21"/>
          <w:lang w:eastAsia="zh-CN"/>
        </w:rPr>
        <w:t>.</w:t>
      </w:r>
      <w:r>
        <w:rPr>
          <w:rFonts w:hint="eastAsia" w:eastAsia="宋体"/>
          <w:color w:val="000000"/>
          <w:sz w:val="21"/>
          <w:lang w:eastAsia="zh-CN"/>
        </w:rPr>
        <w:t>罗马帝国</w:t>
      </w:r>
      <w:r>
        <w:rPr>
          <w:rFonts w:eastAsia="宋体"/>
          <w:color w:val="000000"/>
          <w:sz w:val="21"/>
          <w:lang w:eastAsia="zh-CN"/>
        </w:rPr>
        <w:tab/>
      </w:r>
      <w:r>
        <w:rPr>
          <w:rFonts w:hint="eastAsia" w:eastAsia="宋体"/>
          <w:color w:val="000000"/>
          <w:sz w:val="21"/>
          <w:lang w:eastAsia="zh-CN"/>
        </w:rPr>
        <w:t>C.西罗马帝国</w:t>
      </w:r>
      <w:r>
        <w:rPr>
          <w:rFonts w:eastAsia="宋体"/>
          <w:color w:val="000000"/>
          <w:sz w:val="21"/>
          <w:lang w:eastAsia="zh-CN"/>
        </w:rPr>
        <w:tab/>
      </w:r>
      <w:r>
        <w:rPr>
          <w:rFonts w:hint="eastAsia" w:eastAsia="宋体"/>
          <w:color w:val="000000"/>
          <w:sz w:val="21"/>
          <w:lang w:eastAsia="zh-CN"/>
        </w:rPr>
        <w:t>D</w:t>
      </w:r>
      <w:r>
        <w:rPr>
          <w:rFonts w:eastAsia="宋体"/>
          <w:color w:val="000000"/>
          <w:sz w:val="21"/>
          <w:lang w:eastAsia="zh-CN"/>
        </w:rPr>
        <w:t>.</w:t>
      </w:r>
      <w:r>
        <w:rPr>
          <w:rFonts w:hint="eastAsia" w:eastAsia="宋体"/>
          <w:color w:val="000000"/>
          <w:sz w:val="21"/>
          <w:lang w:eastAsia="zh-CN"/>
        </w:rPr>
        <w:t>拜占庭帝国</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8.印加帝国政府常把一些新征服的“不可靠”的部落强制性迁往新地区,而将“忠诚”的部落移植到上述部落的故乡。这一做法(</w:t>
      </w:r>
      <w:r>
        <w:rPr>
          <w:rFonts w:eastAsia="宋体"/>
          <w:color w:val="000000"/>
          <w:sz w:val="21"/>
          <w:lang w:eastAsia="zh-CN"/>
        </w:rPr>
        <w:t xml:space="preserve">   </w:t>
      </w:r>
      <w:r>
        <w:rPr>
          <w:rFonts w:hint="eastAsia"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A.有利于帝国的政治安定</w:t>
      </w:r>
      <w:r>
        <w:rPr>
          <w:rFonts w:eastAsia="宋体"/>
          <w:color w:val="000000"/>
          <w:sz w:val="21"/>
          <w:lang w:eastAsia="zh-CN"/>
        </w:rPr>
        <w:tab/>
      </w:r>
      <w:r>
        <w:rPr>
          <w:rFonts w:hint="eastAsia" w:eastAsia="宋体"/>
          <w:color w:val="000000"/>
          <w:sz w:val="21"/>
          <w:lang w:eastAsia="zh-CN"/>
        </w:rPr>
        <w:t>B.安抚了征服部落的人心</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C.扩大了帝国的疆域</w:t>
      </w:r>
      <w:r>
        <w:rPr>
          <w:rFonts w:eastAsia="宋体"/>
          <w:color w:val="000000"/>
          <w:sz w:val="21"/>
          <w:lang w:eastAsia="zh-CN"/>
        </w:rPr>
        <w:tab/>
      </w:r>
      <w:r>
        <w:rPr>
          <w:rFonts w:eastAsia="宋体"/>
          <w:color w:val="000000"/>
          <w:sz w:val="21"/>
          <w:lang w:eastAsia="zh-CN"/>
        </w:rPr>
        <w:tab/>
      </w:r>
      <w:r>
        <w:rPr>
          <w:rFonts w:hint="eastAsia" w:eastAsia="宋体"/>
          <w:color w:val="000000"/>
          <w:sz w:val="21"/>
          <w:lang w:eastAsia="zh-CN"/>
        </w:rPr>
        <w:t>D.主要是为了征税和征兵</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9.阅读下表“玛雅文明的主要神灵”,据此可知(</w:t>
      </w:r>
      <w:r>
        <w:rPr>
          <w:rFonts w:eastAsia="宋体"/>
          <w:color w:val="000000"/>
          <w:sz w:val="21"/>
          <w:lang w:eastAsia="zh-CN"/>
        </w:rPr>
        <w:t xml:space="preserve">   </w:t>
      </w:r>
      <w:r>
        <w:rPr>
          <w:rFonts w:hint="eastAsia" w:eastAsia="宋体"/>
          <w:color w:val="000000"/>
          <w:sz w:val="21"/>
          <w:lang w:eastAsia="zh-CN"/>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5"/>
        <w:gridCol w:w="2154"/>
        <w:gridCol w:w="5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285" w:type="dxa"/>
          </w:tcPr>
          <w:p>
            <w:pPr>
              <w:widowControl w:val="0"/>
              <w:spacing w:line="240" w:lineRule="auto"/>
              <w:jc w:val="center"/>
              <w:textAlignment w:val="center"/>
              <w:rPr>
                <w:rFonts w:ascii="楷体" w:hAnsi="楷体" w:eastAsia="楷体"/>
                <w:color w:val="000000"/>
                <w:sz w:val="21"/>
                <w:lang w:eastAsia="zh-CN"/>
              </w:rPr>
            </w:pPr>
            <w:r>
              <w:rPr>
                <w:rFonts w:hint="eastAsia" w:ascii="楷体" w:hAnsi="楷体" w:eastAsia="楷体"/>
                <w:color w:val="000000"/>
                <w:sz w:val="21"/>
                <w:szCs w:val="15"/>
                <w:lang w:val="zh-CN" w:eastAsia="zh-CN"/>
              </w:rPr>
              <w:t>神灵</w:t>
            </w:r>
          </w:p>
        </w:tc>
        <w:tc>
          <w:tcPr>
            <w:tcW w:w="2154" w:type="dxa"/>
          </w:tcPr>
          <w:p>
            <w:pPr>
              <w:widowControl w:val="0"/>
              <w:spacing w:line="240" w:lineRule="auto"/>
              <w:jc w:val="center"/>
              <w:textAlignment w:val="center"/>
              <w:rPr>
                <w:rFonts w:ascii="楷体" w:hAnsi="楷体" w:eastAsia="楷体"/>
                <w:color w:val="000000"/>
                <w:sz w:val="21"/>
                <w:lang w:eastAsia="zh-CN"/>
              </w:rPr>
            </w:pPr>
            <w:r>
              <w:rPr>
                <w:rFonts w:hint="eastAsia" w:ascii="楷体" w:hAnsi="楷体" w:eastAsia="楷体"/>
                <w:color w:val="000000"/>
                <w:sz w:val="21"/>
                <w:szCs w:val="15"/>
                <w:lang w:val="zh-CN" w:eastAsia="zh-CN"/>
              </w:rPr>
              <w:t>名字</w:t>
            </w:r>
          </w:p>
        </w:tc>
        <w:tc>
          <w:tcPr>
            <w:tcW w:w="5661" w:type="dxa"/>
          </w:tcPr>
          <w:p>
            <w:pPr>
              <w:widowControl w:val="0"/>
              <w:spacing w:line="240" w:lineRule="auto"/>
              <w:jc w:val="center"/>
              <w:textAlignment w:val="center"/>
              <w:rPr>
                <w:rFonts w:ascii="楷体" w:hAnsi="楷体" w:eastAsia="楷体"/>
                <w:color w:val="000000"/>
                <w:sz w:val="21"/>
                <w:lang w:eastAsia="zh-CN"/>
              </w:rPr>
            </w:pPr>
            <w:r>
              <w:rPr>
                <w:rFonts w:hint="eastAsia" w:ascii="楷体" w:hAnsi="楷体" w:eastAsia="楷体"/>
                <w:color w:val="000000"/>
                <w:sz w:val="21"/>
                <w:szCs w:val="15"/>
                <w:lang w:val="zh-CN" w:eastAsia="zh-CN"/>
              </w:rPr>
              <w:t>职能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85" w:type="dxa"/>
          </w:tcPr>
          <w:p>
            <w:pPr>
              <w:widowControl w:val="0"/>
              <w:spacing w:line="240" w:lineRule="auto"/>
              <w:jc w:val="center"/>
              <w:textAlignment w:val="center"/>
              <w:rPr>
                <w:rFonts w:ascii="楷体" w:hAnsi="楷体" w:eastAsia="楷体"/>
                <w:color w:val="000000"/>
                <w:sz w:val="21"/>
                <w:lang w:eastAsia="zh-CN"/>
              </w:rPr>
            </w:pPr>
            <w:r>
              <w:rPr>
                <w:rFonts w:hint="eastAsia" w:ascii="楷体" w:hAnsi="楷体" w:eastAsia="楷体"/>
                <w:color w:val="000000"/>
                <w:sz w:val="21"/>
                <w:szCs w:val="15"/>
                <w:lang w:val="zh-CN" w:eastAsia="zh-CN"/>
              </w:rPr>
              <w:t>天神</w:t>
            </w:r>
          </w:p>
        </w:tc>
        <w:tc>
          <w:tcPr>
            <w:tcW w:w="2154" w:type="dxa"/>
          </w:tcPr>
          <w:p>
            <w:pPr>
              <w:widowControl w:val="0"/>
              <w:spacing w:line="240" w:lineRule="auto"/>
              <w:jc w:val="center"/>
              <w:textAlignment w:val="center"/>
              <w:rPr>
                <w:rFonts w:ascii="楷体" w:hAnsi="楷体" w:eastAsia="楷体"/>
                <w:color w:val="000000"/>
                <w:sz w:val="21"/>
                <w:lang w:eastAsia="zh-CN"/>
              </w:rPr>
            </w:pPr>
            <w:r>
              <w:rPr>
                <w:rFonts w:hint="eastAsia" w:ascii="楷体" w:hAnsi="楷体" w:eastAsia="楷体"/>
                <w:color w:val="000000"/>
                <w:sz w:val="21"/>
                <w:szCs w:val="15"/>
                <w:lang w:val="zh-CN" w:eastAsia="zh-CN"/>
              </w:rPr>
              <w:t>伊扎姆纳</w:t>
            </w:r>
          </w:p>
        </w:tc>
        <w:tc>
          <w:tcPr>
            <w:tcW w:w="5661" w:type="dxa"/>
          </w:tcPr>
          <w:p>
            <w:pPr>
              <w:widowControl w:val="0"/>
              <w:spacing w:line="240" w:lineRule="auto"/>
              <w:jc w:val="both"/>
              <w:textAlignment w:val="center"/>
              <w:rPr>
                <w:rFonts w:ascii="楷体" w:hAnsi="楷体" w:eastAsia="楷体"/>
                <w:color w:val="000000"/>
                <w:sz w:val="21"/>
                <w:lang w:eastAsia="zh-CN"/>
              </w:rPr>
            </w:pPr>
            <w:r>
              <w:rPr>
                <w:rFonts w:hint="eastAsia" w:ascii="楷体" w:hAnsi="楷体" w:eastAsia="楷体"/>
                <w:color w:val="000000"/>
                <w:sz w:val="21"/>
                <w:szCs w:val="15"/>
                <w:lang w:val="zh-CN" w:eastAsia="zh-CN"/>
              </w:rPr>
              <w:t>药神、火神、赐给地球雨水</w:t>
            </w:r>
            <w:r>
              <w:rPr>
                <w:rFonts w:ascii="楷体" w:hAnsi="楷体" w:eastAsia="楷体"/>
                <w:color w:val="000000"/>
                <w:sz w:val="21"/>
                <w:szCs w:val="15"/>
                <w:lang w:val="zh-CN" w:eastAsia="zh-CN"/>
              </w:rPr>
              <w:t>,</w:t>
            </w:r>
            <w:r>
              <w:rPr>
                <w:rFonts w:hint="eastAsia" w:ascii="楷体" w:hAnsi="楷体" w:eastAsia="楷体"/>
                <w:color w:val="000000"/>
                <w:sz w:val="21"/>
                <w:szCs w:val="15"/>
                <w:lang w:val="zh-CN" w:eastAsia="zh-CN"/>
              </w:rPr>
              <w:t>使土地适合种庄稼</w:t>
            </w:r>
            <w:r>
              <w:rPr>
                <w:rFonts w:ascii="楷体" w:hAnsi="楷体" w:eastAsia="楷体"/>
                <w:color w:val="000000"/>
                <w:sz w:val="21"/>
                <w:szCs w:val="15"/>
                <w:lang w:val="zh-CN" w:eastAsia="zh-CN"/>
              </w:rPr>
              <w:t>,</w:t>
            </w:r>
            <w:r>
              <w:rPr>
                <w:rFonts w:hint="eastAsia" w:ascii="楷体" w:hAnsi="楷体" w:eastAsia="楷体"/>
                <w:color w:val="000000"/>
                <w:sz w:val="21"/>
                <w:szCs w:val="15"/>
                <w:lang w:val="zh-CN" w:eastAsia="zh-CN"/>
              </w:rPr>
              <w:t>避免灾难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285" w:type="dxa"/>
          </w:tcPr>
          <w:p>
            <w:pPr>
              <w:widowControl w:val="0"/>
              <w:spacing w:line="240" w:lineRule="auto"/>
              <w:jc w:val="center"/>
              <w:textAlignment w:val="center"/>
              <w:rPr>
                <w:rFonts w:ascii="楷体" w:hAnsi="楷体" w:eastAsia="楷体"/>
                <w:color w:val="000000"/>
                <w:sz w:val="21"/>
                <w:lang w:eastAsia="zh-CN"/>
              </w:rPr>
            </w:pPr>
            <w:r>
              <w:rPr>
                <w:rFonts w:hint="eastAsia" w:ascii="楷体" w:hAnsi="楷体" w:eastAsia="楷体"/>
                <w:color w:val="000000"/>
                <w:sz w:val="21"/>
                <w:szCs w:val="15"/>
                <w:lang w:val="zh-CN" w:eastAsia="zh-CN"/>
              </w:rPr>
              <w:t>太阳神</w:t>
            </w:r>
          </w:p>
        </w:tc>
        <w:tc>
          <w:tcPr>
            <w:tcW w:w="2154" w:type="dxa"/>
          </w:tcPr>
          <w:p>
            <w:pPr>
              <w:widowControl w:val="0"/>
              <w:spacing w:line="240" w:lineRule="auto"/>
              <w:jc w:val="center"/>
              <w:textAlignment w:val="center"/>
              <w:rPr>
                <w:rFonts w:ascii="楷体" w:hAnsi="楷体" w:eastAsia="楷体"/>
                <w:color w:val="000000"/>
                <w:sz w:val="21"/>
                <w:lang w:eastAsia="zh-CN"/>
              </w:rPr>
            </w:pPr>
            <w:r>
              <w:rPr>
                <w:rFonts w:hint="eastAsia" w:ascii="楷体" w:hAnsi="楷体" w:eastAsia="楷体"/>
                <w:color w:val="000000"/>
                <w:sz w:val="21"/>
                <w:szCs w:val="15"/>
                <w:lang w:val="zh-CN" w:eastAsia="zh-CN"/>
              </w:rPr>
              <w:t>—</w:t>
            </w:r>
          </w:p>
        </w:tc>
        <w:tc>
          <w:tcPr>
            <w:tcW w:w="5661" w:type="dxa"/>
          </w:tcPr>
          <w:p>
            <w:pPr>
              <w:widowControl w:val="0"/>
              <w:spacing w:line="240" w:lineRule="auto"/>
              <w:jc w:val="both"/>
              <w:textAlignment w:val="center"/>
              <w:rPr>
                <w:rFonts w:ascii="楷体" w:hAnsi="楷体" w:eastAsia="楷体"/>
                <w:color w:val="000000"/>
                <w:sz w:val="21"/>
                <w:lang w:eastAsia="zh-CN"/>
              </w:rPr>
            </w:pPr>
            <w:r>
              <w:rPr>
                <w:rFonts w:hint="eastAsia" w:ascii="楷体" w:hAnsi="楷体" w:eastAsia="楷体"/>
                <w:color w:val="000000"/>
                <w:sz w:val="21"/>
                <w:szCs w:val="15"/>
                <w:lang w:val="zh-CN" w:eastAsia="zh-CN"/>
              </w:rPr>
              <w:t>掌握健康、音乐、诗歌、书法（与羽蛇神相关）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285" w:type="dxa"/>
          </w:tcPr>
          <w:p>
            <w:pPr>
              <w:widowControl w:val="0"/>
              <w:spacing w:line="240" w:lineRule="auto"/>
              <w:jc w:val="center"/>
              <w:textAlignment w:val="center"/>
              <w:rPr>
                <w:rFonts w:ascii="楷体" w:hAnsi="楷体" w:eastAsia="楷体"/>
                <w:color w:val="000000"/>
                <w:sz w:val="21"/>
                <w:lang w:eastAsia="zh-CN"/>
              </w:rPr>
            </w:pPr>
            <w:r>
              <w:rPr>
                <w:rFonts w:hint="eastAsia" w:ascii="楷体" w:hAnsi="楷体" w:eastAsia="楷体"/>
                <w:color w:val="000000"/>
                <w:sz w:val="21"/>
                <w:szCs w:val="15"/>
                <w:lang w:val="zh-CN" w:eastAsia="zh-CN"/>
              </w:rPr>
              <w:t>月亮神</w:t>
            </w:r>
          </w:p>
        </w:tc>
        <w:tc>
          <w:tcPr>
            <w:tcW w:w="2154" w:type="dxa"/>
          </w:tcPr>
          <w:p>
            <w:pPr>
              <w:widowControl w:val="0"/>
              <w:spacing w:line="240" w:lineRule="auto"/>
              <w:jc w:val="center"/>
              <w:textAlignment w:val="center"/>
              <w:rPr>
                <w:rFonts w:ascii="楷体" w:hAnsi="楷体" w:eastAsia="楷体"/>
                <w:color w:val="000000"/>
                <w:sz w:val="21"/>
                <w:lang w:eastAsia="zh-CN"/>
              </w:rPr>
            </w:pPr>
            <w:r>
              <w:rPr>
                <w:rFonts w:hint="eastAsia" w:ascii="楷体" w:hAnsi="楷体" w:eastAsia="楷体"/>
                <w:color w:val="000000"/>
                <w:sz w:val="21"/>
                <w:szCs w:val="15"/>
                <w:lang w:val="zh-CN" w:eastAsia="zh-CN"/>
              </w:rPr>
              <w:t>伊希切尔</w:t>
            </w:r>
          </w:p>
        </w:tc>
        <w:tc>
          <w:tcPr>
            <w:tcW w:w="5661" w:type="dxa"/>
          </w:tcPr>
          <w:p>
            <w:pPr>
              <w:widowControl w:val="0"/>
              <w:spacing w:line="240" w:lineRule="auto"/>
              <w:jc w:val="both"/>
              <w:textAlignment w:val="center"/>
              <w:rPr>
                <w:rFonts w:ascii="楷体" w:hAnsi="楷体" w:eastAsia="楷体"/>
                <w:color w:val="000000"/>
                <w:sz w:val="21"/>
                <w:lang w:eastAsia="zh-CN"/>
              </w:rPr>
            </w:pPr>
            <w:r>
              <w:rPr>
                <w:rFonts w:hint="eastAsia" w:ascii="楷体" w:hAnsi="楷体" w:eastAsia="楷体"/>
                <w:color w:val="000000"/>
                <w:sz w:val="21"/>
                <w:szCs w:val="15"/>
                <w:lang w:val="zh-CN" w:eastAsia="zh-CN"/>
              </w:rPr>
              <w:t>掌管各种水体、丰收、彩虹、分娩、纺织、洪水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285" w:type="dxa"/>
          </w:tcPr>
          <w:p>
            <w:pPr>
              <w:widowControl w:val="0"/>
              <w:spacing w:line="240" w:lineRule="auto"/>
              <w:jc w:val="center"/>
              <w:textAlignment w:val="center"/>
              <w:rPr>
                <w:rFonts w:ascii="楷体" w:hAnsi="楷体" w:eastAsia="楷体"/>
                <w:color w:val="000000"/>
                <w:sz w:val="21"/>
                <w:szCs w:val="15"/>
                <w:lang w:val="zh-CN" w:eastAsia="zh-CN"/>
              </w:rPr>
            </w:pPr>
            <w:r>
              <w:rPr>
                <w:rFonts w:hint="eastAsia" w:ascii="楷体" w:hAnsi="楷体" w:eastAsia="楷体"/>
                <w:color w:val="000000"/>
                <w:sz w:val="21"/>
                <w:szCs w:val="15"/>
                <w:lang w:val="zh-CN" w:eastAsia="zh-CN"/>
              </w:rPr>
              <w:t>雨神</w:t>
            </w:r>
          </w:p>
        </w:tc>
        <w:tc>
          <w:tcPr>
            <w:tcW w:w="2154" w:type="dxa"/>
          </w:tcPr>
          <w:p>
            <w:pPr>
              <w:widowControl w:val="0"/>
              <w:spacing w:line="240" w:lineRule="auto"/>
              <w:jc w:val="center"/>
              <w:textAlignment w:val="center"/>
              <w:rPr>
                <w:rFonts w:ascii="楷体" w:hAnsi="楷体" w:eastAsia="楷体"/>
                <w:color w:val="000000"/>
                <w:sz w:val="21"/>
                <w:szCs w:val="15"/>
                <w:lang w:val="zh-CN" w:eastAsia="zh-CN"/>
              </w:rPr>
            </w:pPr>
            <w:r>
              <w:rPr>
                <w:rFonts w:hint="eastAsia" w:ascii="楷体" w:hAnsi="楷体" w:eastAsia="楷体"/>
                <w:color w:val="000000"/>
                <w:sz w:val="21"/>
                <w:szCs w:val="15"/>
                <w:lang w:val="zh-CN" w:eastAsia="zh-CN"/>
              </w:rPr>
              <w:t>恰克</w:t>
            </w:r>
          </w:p>
        </w:tc>
        <w:tc>
          <w:tcPr>
            <w:tcW w:w="5661" w:type="dxa"/>
          </w:tcPr>
          <w:p>
            <w:pPr>
              <w:widowControl w:val="0"/>
              <w:spacing w:line="240" w:lineRule="auto"/>
              <w:jc w:val="both"/>
              <w:textAlignment w:val="center"/>
              <w:rPr>
                <w:rFonts w:ascii="楷体" w:hAnsi="楷体" w:eastAsia="楷体"/>
                <w:color w:val="000000"/>
                <w:sz w:val="21"/>
                <w:szCs w:val="15"/>
                <w:lang w:val="zh-CN" w:eastAsia="zh-CN"/>
              </w:rPr>
            </w:pPr>
            <w:r>
              <w:rPr>
                <w:rFonts w:hint="eastAsia" w:ascii="楷体" w:hAnsi="楷体" w:eastAsia="楷体"/>
                <w:color w:val="000000"/>
                <w:sz w:val="21"/>
                <w:szCs w:val="15"/>
                <w:lang w:val="zh-CN" w:eastAsia="zh-CN"/>
              </w:rPr>
              <w:t>掌管闪电和雨</w:t>
            </w:r>
            <w:r>
              <w:rPr>
                <w:rFonts w:ascii="楷体" w:hAnsi="楷体" w:eastAsia="楷体"/>
                <w:color w:val="000000"/>
                <w:sz w:val="21"/>
                <w:szCs w:val="15"/>
                <w:lang w:val="zh-CN" w:eastAsia="zh-CN"/>
              </w:rPr>
              <w:t>,</w:t>
            </w:r>
            <w:r>
              <w:rPr>
                <w:rFonts w:hint="eastAsia" w:ascii="楷体" w:hAnsi="楷体" w:eastAsia="楷体"/>
                <w:color w:val="000000"/>
                <w:sz w:val="21"/>
                <w:szCs w:val="15"/>
                <w:lang w:val="zh-CN" w:eastAsia="zh-CN"/>
              </w:rPr>
              <w:t>雨水充沛、避免干旱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285" w:type="dxa"/>
          </w:tcPr>
          <w:p>
            <w:pPr>
              <w:widowControl w:val="0"/>
              <w:spacing w:line="240" w:lineRule="auto"/>
              <w:jc w:val="center"/>
              <w:textAlignment w:val="center"/>
              <w:rPr>
                <w:rFonts w:ascii="楷体" w:hAnsi="楷体" w:eastAsia="楷体"/>
                <w:color w:val="000000"/>
                <w:sz w:val="21"/>
                <w:szCs w:val="15"/>
                <w:lang w:val="zh-CN" w:eastAsia="zh-CN"/>
              </w:rPr>
            </w:pPr>
            <w:r>
              <w:rPr>
                <w:rFonts w:hint="eastAsia" w:ascii="楷体" w:hAnsi="楷体" w:eastAsia="楷体"/>
                <w:color w:val="000000"/>
                <w:sz w:val="21"/>
                <w:szCs w:val="15"/>
                <w:lang w:val="zh-CN" w:eastAsia="zh-CN"/>
              </w:rPr>
              <w:t>羽蛇神</w:t>
            </w:r>
          </w:p>
        </w:tc>
        <w:tc>
          <w:tcPr>
            <w:tcW w:w="2154" w:type="dxa"/>
          </w:tcPr>
          <w:p>
            <w:pPr>
              <w:widowControl w:val="0"/>
              <w:spacing w:line="240" w:lineRule="auto"/>
              <w:jc w:val="center"/>
              <w:textAlignment w:val="center"/>
              <w:rPr>
                <w:rFonts w:ascii="楷体" w:hAnsi="楷体" w:eastAsia="楷体"/>
                <w:color w:val="000000"/>
                <w:sz w:val="21"/>
                <w:szCs w:val="15"/>
                <w:lang w:val="zh-CN" w:eastAsia="zh-CN"/>
              </w:rPr>
            </w:pPr>
            <w:r>
              <w:rPr>
                <w:rFonts w:hint="eastAsia" w:ascii="楷体" w:hAnsi="楷体" w:eastAsia="楷体"/>
                <w:color w:val="000000"/>
                <w:sz w:val="21"/>
                <w:szCs w:val="15"/>
                <w:lang w:val="zh-CN" w:eastAsia="zh-CN"/>
              </w:rPr>
              <w:t>库库尔坎</w:t>
            </w:r>
          </w:p>
        </w:tc>
        <w:tc>
          <w:tcPr>
            <w:tcW w:w="5661" w:type="dxa"/>
          </w:tcPr>
          <w:p>
            <w:pPr>
              <w:widowControl w:val="0"/>
              <w:spacing w:line="240" w:lineRule="auto"/>
              <w:jc w:val="both"/>
              <w:textAlignment w:val="center"/>
              <w:rPr>
                <w:rFonts w:ascii="楷体" w:hAnsi="楷体" w:eastAsia="楷体"/>
                <w:color w:val="000000"/>
                <w:sz w:val="21"/>
                <w:szCs w:val="15"/>
                <w:lang w:val="zh-CN" w:eastAsia="zh-CN"/>
              </w:rPr>
            </w:pPr>
            <w:r>
              <w:rPr>
                <w:rFonts w:hint="eastAsia" w:ascii="楷体" w:hAnsi="楷体" w:eastAsia="楷体"/>
                <w:color w:val="000000"/>
                <w:sz w:val="21"/>
                <w:szCs w:val="15"/>
                <w:lang w:val="zh-CN" w:eastAsia="zh-CN"/>
              </w:rPr>
              <w:t>掌握雨季、播种、收获、五谷丰登，太阳神的化身</w:t>
            </w:r>
          </w:p>
        </w:tc>
      </w:tr>
    </w:tbl>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A.玛雅人有精准的天文历法</w:t>
      </w:r>
      <w:r>
        <w:rPr>
          <w:rFonts w:eastAsia="宋体"/>
          <w:color w:val="000000"/>
          <w:sz w:val="21"/>
          <w:lang w:eastAsia="zh-CN"/>
        </w:rPr>
        <w:tab/>
      </w:r>
      <w:r>
        <w:rPr>
          <w:rFonts w:hint="eastAsia" w:eastAsia="宋体"/>
          <w:color w:val="000000"/>
          <w:sz w:val="21"/>
          <w:lang w:eastAsia="zh-CN"/>
        </w:rPr>
        <w:t>B.玛雅的各级政权都与神权紧密结合</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C.玛雅人面临水资源缺乏的挑战</w:t>
      </w:r>
      <w:r>
        <w:rPr>
          <w:rFonts w:eastAsia="宋体"/>
          <w:color w:val="000000"/>
          <w:sz w:val="21"/>
          <w:lang w:eastAsia="zh-CN"/>
        </w:rPr>
        <w:tab/>
      </w:r>
      <w:r>
        <w:rPr>
          <w:rFonts w:hint="eastAsia" w:eastAsia="宋体"/>
          <w:color w:val="000000"/>
          <w:sz w:val="21"/>
          <w:lang w:eastAsia="zh-CN"/>
        </w:rPr>
        <w:t>D.玛雅人信仰神灵主要是为了气象研究</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10.阿兹特克人国家的都城特诺奇蒂特兰位于特斯科科湖中的岛上,它有三条堤道与陆地相连,并有引水渠供应全城淡水。为方便交通,渠上架设了多座桥梁。全城水渠和道路纵横交错,承担着城市的交通运输。阿兹特克人的建筑成就表明其(</w:t>
      </w:r>
      <w:r>
        <w:rPr>
          <w:rFonts w:eastAsia="宋体"/>
          <w:color w:val="000000"/>
          <w:sz w:val="21"/>
          <w:lang w:eastAsia="zh-CN"/>
        </w:rPr>
        <w:t xml:space="preserve">   </w:t>
      </w:r>
      <w:r>
        <w:rPr>
          <w:rFonts w:hint="eastAsia"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A.经济基础是农业</w:t>
      </w:r>
      <w:r>
        <w:rPr>
          <w:rFonts w:eastAsia="宋体"/>
          <w:color w:val="000000"/>
          <w:sz w:val="21"/>
          <w:lang w:eastAsia="zh-CN"/>
        </w:rPr>
        <w:tab/>
      </w:r>
      <w:r>
        <w:rPr>
          <w:rFonts w:eastAsia="宋体"/>
          <w:color w:val="000000"/>
          <w:sz w:val="21"/>
          <w:lang w:eastAsia="zh-CN"/>
        </w:rPr>
        <w:tab/>
      </w:r>
      <w:r>
        <w:rPr>
          <w:rFonts w:hint="eastAsia" w:eastAsia="宋体"/>
          <w:color w:val="000000"/>
          <w:sz w:val="21"/>
          <w:lang w:eastAsia="zh-CN"/>
        </w:rPr>
        <w:t>B.城市建筑的水平很高</w:t>
      </w:r>
      <w:r>
        <w:rPr>
          <w:rFonts w:eastAsia="宋体"/>
          <w:color w:val="000000"/>
          <w:sz w:val="21"/>
          <w:lang w:eastAsia="zh-CN"/>
        </w:rPr>
        <w:tab/>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C.目的是强化政治管理</w:t>
      </w:r>
      <w:r>
        <w:rPr>
          <w:rFonts w:eastAsia="宋体"/>
          <w:color w:val="000000"/>
          <w:sz w:val="21"/>
          <w:lang w:eastAsia="zh-CN"/>
        </w:rPr>
        <w:tab/>
      </w:r>
      <w:r>
        <w:rPr>
          <w:rFonts w:hint="eastAsia" w:eastAsia="宋体"/>
          <w:color w:val="000000"/>
          <w:sz w:val="21"/>
          <w:lang w:eastAsia="zh-CN"/>
        </w:rPr>
        <w:t>D.服务于宗教信仰</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11.“(摩加迪沙)是一个大得没边的城镇。它的居民有很多骆驼和绵羊,他们每天要杀上百头骆驼。它的居民是有能力的商人。这座城市有无与伦比的手工制作的布匹,这些布匹以这个城市命名,被运到远至埃及和其他地区。”这是14世纪摩洛哥旅行家伊本•白图泰对摩加迪沙的描绘。据此可知摩加迪沙(</w:t>
      </w:r>
      <w:r>
        <w:rPr>
          <w:rFonts w:eastAsia="宋体"/>
          <w:color w:val="000000"/>
          <w:sz w:val="21"/>
          <w:lang w:eastAsia="zh-CN"/>
        </w:rPr>
        <w:t xml:space="preserve">   </w:t>
      </w:r>
      <w:r>
        <w:rPr>
          <w:rFonts w:hint="eastAsia"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A.对外贸易发达,城市繁荣</w:t>
      </w:r>
      <w:r>
        <w:rPr>
          <w:rFonts w:eastAsia="宋体"/>
          <w:color w:val="000000"/>
          <w:sz w:val="21"/>
          <w:lang w:eastAsia="zh-CN"/>
        </w:rPr>
        <w:tab/>
      </w:r>
      <w:r>
        <w:rPr>
          <w:rFonts w:hint="eastAsia" w:eastAsia="宋体"/>
          <w:color w:val="000000"/>
          <w:sz w:val="21"/>
          <w:lang w:eastAsia="zh-CN"/>
        </w:rPr>
        <w:t>B.广泛使用奴隶</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C.经济基础以农业为主</w:t>
      </w:r>
      <w:r>
        <w:rPr>
          <w:rFonts w:eastAsia="宋体"/>
          <w:color w:val="000000"/>
          <w:sz w:val="21"/>
          <w:lang w:eastAsia="zh-CN"/>
        </w:rPr>
        <w:tab/>
      </w:r>
      <w:r>
        <w:rPr>
          <w:rFonts w:hint="eastAsia" w:eastAsia="宋体"/>
          <w:color w:val="000000"/>
          <w:sz w:val="21"/>
          <w:lang w:eastAsia="zh-CN"/>
        </w:rPr>
        <w:t>D.阿拉伯商人的作用突出</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12.印第安人从特斯科科湖中捞起淤泥,堆积在固定于水中的木排上,形成浮动园地。淤泥非常肥沃,耕种者甚至每年可以从他们的田园中获得七次收成。据此可知印第安人(</w:t>
      </w:r>
      <w:r>
        <w:rPr>
          <w:rFonts w:eastAsia="宋体"/>
          <w:color w:val="000000"/>
          <w:sz w:val="21"/>
          <w:lang w:eastAsia="zh-CN"/>
        </w:rPr>
        <w:t xml:space="preserve">   </w:t>
      </w:r>
      <w:r>
        <w:rPr>
          <w:rFonts w:hint="eastAsia"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A.致力于扩大耕地面积</w:t>
      </w:r>
      <w:r>
        <w:rPr>
          <w:rFonts w:eastAsia="宋体"/>
          <w:color w:val="000000"/>
          <w:sz w:val="21"/>
          <w:lang w:eastAsia="zh-CN"/>
        </w:rPr>
        <w:tab/>
      </w:r>
      <w:r>
        <w:rPr>
          <w:rFonts w:hint="eastAsia" w:eastAsia="宋体"/>
          <w:color w:val="000000"/>
          <w:sz w:val="21"/>
          <w:lang w:eastAsia="zh-CN"/>
        </w:rPr>
        <w:t>B.很注重提高农业产量</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C.因地制宜发展农业</w:t>
      </w:r>
      <w:r>
        <w:rPr>
          <w:rFonts w:eastAsia="宋体"/>
          <w:color w:val="000000"/>
          <w:sz w:val="21"/>
          <w:lang w:eastAsia="zh-CN"/>
        </w:rPr>
        <w:tab/>
      </w:r>
      <w:r>
        <w:rPr>
          <w:rFonts w:eastAsia="宋体"/>
          <w:color w:val="000000"/>
          <w:sz w:val="21"/>
          <w:lang w:eastAsia="zh-CN"/>
        </w:rPr>
        <w:tab/>
      </w:r>
      <w:r>
        <w:rPr>
          <w:rFonts w:hint="eastAsia" w:eastAsia="宋体"/>
          <w:color w:val="000000"/>
          <w:sz w:val="21"/>
          <w:lang w:eastAsia="zh-CN"/>
        </w:rPr>
        <w:t>D.借鉴其他文明的做法</w:t>
      </w:r>
    </w:p>
    <w:p>
      <w:pPr>
        <w:pStyle w:val="8"/>
        <w:spacing w:line="240" w:lineRule="auto"/>
        <w:jc w:val="left"/>
        <w:textAlignment w:val="center"/>
        <w:rPr>
          <w:rFonts w:ascii="Times New Roman" w:hAnsi="Times New Roman"/>
          <w:color w:val="000000"/>
          <w:kern w:val="0"/>
          <w:szCs w:val="21"/>
        </w:rPr>
      </w:pPr>
      <w:r>
        <w:rPr>
          <w:rFonts w:hint="eastAsia" w:ascii="Times New Roman" w:hAnsi="Times New Roman"/>
          <w:color w:val="000000"/>
          <w:kern w:val="0"/>
          <w:szCs w:val="21"/>
        </w:rPr>
        <w:t>13.中世纪的西方文化，比起同时代的阿拉伯.印度和中国都要落后，古代希腊罗马的文化遗产在那里几乎灭尽，赖有阿拉伯文版本将其保存，并在中世纪的后期译成拉丁语等西方语言重新回到欧洲。从阿拉伯世界涌来的知识潮流促进了文艺复兴运动的到来。这表明阿拉伯文化(    )</w:t>
      </w:r>
    </w:p>
    <w:p>
      <w:pPr>
        <w:pStyle w:val="8"/>
        <w:tabs>
          <w:tab w:val="left" w:pos="2075"/>
          <w:tab w:val="left" w:pos="4156"/>
          <w:tab w:val="left" w:pos="6231"/>
        </w:tabs>
        <w:spacing w:line="240" w:lineRule="auto"/>
        <w:jc w:val="left"/>
        <w:textAlignment w:val="center"/>
        <w:rPr>
          <w:rFonts w:ascii="Times New Roman" w:hAnsi="Times New Roman"/>
          <w:color w:val="000000"/>
          <w:kern w:val="0"/>
          <w:szCs w:val="21"/>
        </w:rPr>
      </w:pPr>
      <w:r>
        <w:rPr>
          <w:rFonts w:hint="eastAsia" w:ascii="Times New Roman" w:hAnsi="Times New Roman"/>
          <w:color w:val="000000"/>
          <w:kern w:val="0"/>
          <w:szCs w:val="21"/>
        </w:rPr>
        <w:t xml:space="preserve">A.决定了西方思想解放运动的发展           </w:t>
      </w:r>
      <w:r>
        <w:rPr>
          <w:rFonts w:ascii="Times New Roman" w:hAnsi="Times New Roman"/>
          <w:color w:val="000000"/>
          <w:kern w:val="0"/>
          <w:szCs w:val="21"/>
        </w:rPr>
        <w:tab/>
      </w:r>
      <w:r>
        <w:rPr>
          <w:rFonts w:hint="eastAsia" w:ascii="Times New Roman" w:hAnsi="Times New Roman"/>
          <w:color w:val="000000"/>
          <w:kern w:val="0"/>
          <w:szCs w:val="21"/>
        </w:rPr>
        <w:t>B.直接促成了欧洲近代社会的转型</w:t>
      </w:r>
    </w:p>
    <w:p>
      <w:pPr>
        <w:pStyle w:val="8"/>
        <w:tabs>
          <w:tab w:val="left" w:pos="2075"/>
          <w:tab w:val="left" w:pos="4156"/>
          <w:tab w:val="left" w:pos="6231"/>
        </w:tabs>
        <w:spacing w:line="240" w:lineRule="auto"/>
        <w:jc w:val="left"/>
        <w:textAlignment w:val="center"/>
        <w:rPr>
          <w:rFonts w:ascii="Times New Roman" w:hAnsi="Times New Roman"/>
          <w:color w:val="000000"/>
          <w:kern w:val="0"/>
          <w:szCs w:val="21"/>
        </w:rPr>
      </w:pPr>
      <w:r>
        <w:rPr>
          <w:rFonts w:hint="eastAsia" w:ascii="Times New Roman" w:hAnsi="Times New Roman"/>
          <w:color w:val="000000"/>
          <w:kern w:val="0"/>
          <w:szCs w:val="21"/>
        </w:rPr>
        <w:t xml:space="preserve">C.在保存和传播西方文化上影响深远         </w:t>
      </w:r>
      <w:r>
        <w:rPr>
          <w:rFonts w:ascii="Times New Roman" w:hAnsi="Times New Roman"/>
          <w:color w:val="000000"/>
          <w:kern w:val="0"/>
          <w:szCs w:val="21"/>
        </w:rPr>
        <w:tab/>
      </w:r>
      <w:r>
        <w:rPr>
          <w:rFonts w:hint="eastAsia" w:ascii="Times New Roman" w:hAnsi="Times New Roman"/>
          <w:color w:val="000000"/>
          <w:kern w:val="0"/>
          <w:szCs w:val="21"/>
        </w:rPr>
        <w:t>D.在沟通东西方文化发挥了重要作用</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14.创立了伊斯兰教,并在保存和传播古典文明、促进东西方文化交流方面做出了重要贡献的是(</w:t>
      </w:r>
      <w:r>
        <w:rPr>
          <w:rFonts w:eastAsia="宋体"/>
          <w:color w:val="000000"/>
          <w:sz w:val="21"/>
          <w:lang w:eastAsia="zh-CN"/>
        </w:rPr>
        <w:t xml:space="preserve">   </w:t>
      </w:r>
      <w:r>
        <w:rPr>
          <w:rFonts w:hint="eastAsia"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A.查理曼帝国</w:t>
      </w:r>
      <w:r>
        <w:rPr>
          <w:rFonts w:eastAsia="宋体"/>
          <w:color w:val="000000"/>
          <w:sz w:val="21"/>
          <w:lang w:eastAsia="zh-CN"/>
        </w:rPr>
        <w:tab/>
      </w:r>
      <w:r>
        <w:rPr>
          <w:rFonts w:hint="eastAsia" w:eastAsia="宋体"/>
          <w:color w:val="000000"/>
          <w:sz w:val="21"/>
          <w:lang w:eastAsia="zh-CN"/>
        </w:rPr>
        <w:t>B.亚历山大帝国</w:t>
      </w:r>
      <w:r>
        <w:rPr>
          <w:rFonts w:eastAsia="宋体"/>
          <w:color w:val="000000"/>
          <w:sz w:val="21"/>
          <w:lang w:eastAsia="zh-CN"/>
        </w:rPr>
        <w:tab/>
      </w:r>
      <w:r>
        <w:rPr>
          <w:rFonts w:hint="eastAsia" w:eastAsia="宋体"/>
          <w:color w:val="000000"/>
          <w:sz w:val="21"/>
          <w:lang w:eastAsia="zh-CN"/>
        </w:rPr>
        <w:t>C.阿拉伯帝国</w:t>
      </w:r>
      <w:r>
        <w:rPr>
          <w:rFonts w:eastAsia="宋体"/>
          <w:color w:val="000000"/>
          <w:sz w:val="21"/>
          <w:lang w:eastAsia="zh-CN"/>
        </w:rPr>
        <w:tab/>
      </w:r>
      <w:r>
        <w:rPr>
          <w:rFonts w:hint="eastAsia" w:eastAsia="宋体"/>
          <w:color w:val="000000"/>
          <w:sz w:val="21"/>
          <w:lang w:eastAsia="zh-CN"/>
        </w:rPr>
        <w:t>D.罗马帝国</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15.德里苏丹是印度历史上非常重要的一个国家。下列关于德里苏丹国的说法错误的是(</w:t>
      </w:r>
      <w:r>
        <w:rPr>
          <w:rFonts w:eastAsia="宋体"/>
          <w:color w:val="000000"/>
          <w:sz w:val="21"/>
          <w:lang w:eastAsia="zh-CN"/>
        </w:rPr>
        <w:t xml:space="preserve">   </w:t>
      </w:r>
      <w:r>
        <w:rPr>
          <w:rFonts w:hint="eastAsia"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A.德里苏丹国是突厥人在印度建立的国家</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B.德里苏丹国以伊斯兰教为国教</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C.苏丹是国家最高统治者,拥有最高行政、立法、司法和军事权力</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D.地方划分为行省,行省总督由哈里发任命,重要职位由穆斯林担任</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16.斯塔夫里阿诺斯认为,面对游牧民族的入侵,印度社会中能参战的人仅限于“刹帝利”,即武士阶层。其他人都未经训练,而且对作战也毫无兴趣,漠不关心。这说明他认为印度战败的主要原因是(</w:t>
      </w:r>
      <w:r>
        <w:rPr>
          <w:rFonts w:eastAsia="宋体"/>
          <w:color w:val="000000"/>
          <w:sz w:val="21"/>
          <w:lang w:eastAsia="zh-CN"/>
        </w:rPr>
        <w:t xml:space="preserve">   )</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A.种姓制度使社会缺少凝聚力</w:t>
      </w:r>
      <w:r>
        <w:rPr>
          <w:rFonts w:eastAsia="宋体"/>
          <w:color w:val="000000"/>
          <w:sz w:val="21"/>
          <w:lang w:eastAsia="zh-CN"/>
        </w:rPr>
        <w:tab/>
      </w:r>
      <w:r>
        <w:rPr>
          <w:rFonts w:hint="eastAsia" w:eastAsia="宋体"/>
          <w:color w:val="000000"/>
          <w:sz w:val="21"/>
          <w:lang w:eastAsia="zh-CN"/>
        </w:rPr>
        <w:t>B.印度人民不重视军事训练</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C.游牧民族的骑兵力量强大</w:t>
      </w:r>
      <w:r>
        <w:rPr>
          <w:rFonts w:eastAsia="宋体"/>
          <w:color w:val="000000"/>
          <w:sz w:val="21"/>
          <w:lang w:eastAsia="zh-CN"/>
        </w:rPr>
        <w:tab/>
      </w:r>
      <w:r>
        <w:rPr>
          <w:rFonts w:hint="eastAsia" w:eastAsia="宋体"/>
          <w:color w:val="000000"/>
          <w:sz w:val="21"/>
          <w:lang w:eastAsia="zh-CN"/>
        </w:rPr>
        <w:t>D.印度社会制度的落后性</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17.在一份公元1002—1023年的有关英国社会的文献中指出:“如果一个平民发展顺利,拥有属于自己的足足五海德土地,一座钟楼和一座城堡,在国王会堂里有他的席位和专职,那么,他以后就有资格获得一个武士的各种权利……如果一个武士发展顺利,成为伯爵,那么,此后,他就有资格得到伯爵的各种权利。”这表明中世纪等级制度对社会发展的积极意义是(</w:t>
      </w:r>
      <w:r>
        <w:rPr>
          <w:rFonts w:eastAsia="宋体"/>
          <w:color w:val="000000"/>
          <w:sz w:val="21"/>
          <w:lang w:eastAsia="zh-CN"/>
        </w:rPr>
        <w:t xml:space="preserve">   </w:t>
      </w:r>
      <w:r>
        <w:rPr>
          <w:rFonts w:hint="eastAsia"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A.财产和军事才能是进入贵族圈的唯一依据</w:t>
      </w:r>
      <w:r>
        <w:rPr>
          <w:rFonts w:eastAsia="宋体"/>
          <w:color w:val="000000"/>
          <w:sz w:val="21"/>
          <w:lang w:eastAsia="zh-CN"/>
        </w:rPr>
        <w:tab/>
      </w:r>
      <w:r>
        <w:rPr>
          <w:rFonts w:hint="eastAsia" w:eastAsia="宋体"/>
          <w:color w:val="000000"/>
          <w:sz w:val="21"/>
          <w:lang w:eastAsia="zh-CN"/>
        </w:rPr>
        <w:t>B.贵族和平民之间存在流动的途径与可能</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C.骑士精神在不断征战中得以丰富和弘扬</w:t>
      </w:r>
      <w:r>
        <w:rPr>
          <w:rFonts w:eastAsia="宋体"/>
          <w:color w:val="000000"/>
          <w:sz w:val="21"/>
          <w:lang w:eastAsia="zh-CN"/>
        </w:rPr>
        <w:tab/>
      </w:r>
      <w:r>
        <w:rPr>
          <w:rFonts w:hint="eastAsia" w:eastAsia="宋体"/>
          <w:color w:val="000000"/>
          <w:sz w:val="21"/>
          <w:lang w:eastAsia="zh-CN"/>
        </w:rPr>
        <w:t>D.跻身贵族之林是每一个年轻人的最终梦想</w:t>
      </w:r>
    </w:p>
    <w:p>
      <w:pPr>
        <w:widowControl w:val="0"/>
        <w:tabs>
          <w:tab w:val="left" w:pos="2075"/>
          <w:tab w:val="left" w:pos="4156"/>
          <w:tab w:val="left" w:pos="6231"/>
        </w:tabs>
        <w:spacing w:line="240" w:lineRule="auto"/>
        <w:textAlignment w:val="center"/>
        <w:rPr>
          <w:rFonts w:eastAsia="宋体"/>
          <w:color w:val="000000"/>
          <w:sz w:val="21"/>
          <w:szCs w:val="21"/>
          <w:lang w:eastAsia="zh-CN"/>
        </w:rPr>
      </w:pPr>
      <w:r>
        <w:rPr>
          <w:rFonts w:hint="eastAsia" w:eastAsia="宋体"/>
          <w:color w:val="000000"/>
          <w:sz w:val="21"/>
          <w:szCs w:val="21"/>
          <w:lang w:eastAsia="zh-CN"/>
        </w:rPr>
        <w:t>18.11—13世纪，经过几代人的努力，拥有巨额资本的商人崛起为社会新权贵，他们不是凭借武力，也不是他人的人身依附关系，而是工匠在经济上对他们的依赖，在原料供应、成品出口等环节中获利，例如巴黎权贵成立了控制水路贸易的商业行会，并选出1名市长和4名市政官，负责处理政务，管控经济，主持司法。材料反映了中世纪西欧城市权贵与庄园主相比，根本区别在于(</w:t>
      </w:r>
      <w:r>
        <w:rPr>
          <w:rFonts w:eastAsia="宋体"/>
          <w:color w:val="000000"/>
          <w:sz w:val="21"/>
          <w:szCs w:val="21"/>
          <w:lang w:eastAsia="zh-CN"/>
        </w:rPr>
        <w:t xml:space="preserve">     </w:t>
      </w:r>
      <w:r>
        <w:rPr>
          <w:rFonts w:hint="eastAsia" w:eastAsia="宋体"/>
          <w:color w:val="000000"/>
          <w:sz w:val="21"/>
          <w:szCs w:val="21"/>
          <w:lang w:eastAsia="zh-CN"/>
        </w:rPr>
        <w:t>)</w:t>
      </w:r>
    </w:p>
    <w:p>
      <w:pPr>
        <w:widowControl w:val="0"/>
        <w:tabs>
          <w:tab w:val="left" w:pos="2075"/>
          <w:tab w:val="left" w:pos="4156"/>
          <w:tab w:val="left" w:pos="6231"/>
        </w:tabs>
        <w:spacing w:line="240" w:lineRule="auto"/>
        <w:textAlignment w:val="center"/>
        <w:rPr>
          <w:rFonts w:eastAsia="宋体"/>
          <w:color w:val="000000"/>
          <w:sz w:val="21"/>
          <w:szCs w:val="21"/>
          <w:lang w:eastAsia="zh-CN"/>
        </w:rPr>
      </w:pPr>
      <w:r>
        <w:rPr>
          <w:rFonts w:hint="eastAsia" w:eastAsia="宋体"/>
          <w:color w:val="000000"/>
          <w:sz w:val="21"/>
          <w:szCs w:val="21"/>
          <w:lang w:eastAsia="zh-CN"/>
        </w:rPr>
        <w:t>A.要求解除基督教会的精神控制</w:t>
      </w:r>
    </w:p>
    <w:p>
      <w:pPr>
        <w:widowControl w:val="0"/>
        <w:tabs>
          <w:tab w:val="left" w:pos="2075"/>
          <w:tab w:val="left" w:pos="4156"/>
          <w:tab w:val="left" w:pos="6231"/>
        </w:tabs>
        <w:spacing w:line="240" w:lineRule="auto"/>
        <w:textAlignment w:val="center"/>
        <w:rPr>
          <w:rFonts w:eastAsia="宋体"/>
          <w:color w:val="000000"/>
          <w:sz w:val="21"/>
          <w:szCs w:val="21"/>
          <w:lang w:eastAsia="zh-CN"/>
        </w:rPr>
      </w:pPr>
      <w:r>
        <w:rPr>
          <w:rFonts w:hint="eastAsia" w:eastAsia="宋体"/>
          <w:color w:val="000000"/>
          <w:sz w:val="21"/>
          <w:szCs w:val="21"/>
          <w:lang w:eastAsia="zh-CN"/>
        </w:rPr>
        <w:t>B.城市通过选举等办法确立了资本主义议会制度</w:t>
      </w:r>
    </w:p>
    <w:p>
      <w:pPr>
        <w:widowControl w:val="0"/>
        <w:tabs>
          <w:tab w:val="left" w:pos="2075"/>
          <w:tab w:val="left" w:pos="4156"/>
          <w:tab w:val="left" w:pos="6231"/>
        </w:tabs>
        <w:spacing w:line="240" w:lineRule="auto"/>
        <w:textAlignment w:val="center"/>
        <w:rPr>
          <w:rFonts w:eastAsia="宋体"/>
          <w:color w:val="000000"/>
          <w:sz w:val="21"/>
          <w:szCs w:val="21"/>
          <w:lang w:eastAsia="zh-CN"/>
        </w:rPr>
      </w:pPr>
      <w:r>
        <w:rPr>
          <w:rFonts w:hint="eastAsia" w:eastAsia="宋体"/>
          <w:color w:val="000000"/>
          <w:sz w:val="21"/>
          <w:szCs w:val="21"/>
          <w:lang w:eastAsia="zh-CN"/>
        </w:rPr>
        <w:t>C.城市权贵阻碍了城市经济发展</w:t>
      </w:r>
    </w:p>
    <w:p>
      <w:pPr>
        <w:widowControl w:val="0"/>
        <w:tabs>
          <w:tab w:val="left" w:pos="2075"/>
          <w:tab w:val="left" w:pos="4156"/>
          <w:tab w:val="left" w:pos="6231"/>
        </w:tabs>
        <w:spacing w:line="240" w:lineRule="auto"/>
        <w:textAlignment w:val="center"/>
        <w:rPr>
          <w:rFonts w:eastAsia="宋体"/>
          <w:color w:val="000000"/>
          <w:sz w:val="21"/>
          <w:szCs w:val="21"/>
          <w:lang w:eastAsia="zh-CN"/>
        </w:rPr>
      </w:pPr>
      <w:r>
        <w:rPr>
          <w:rFonts w:hint="eastAsia" w:eastAsia="宋体"/>
          <w:color w:val="000000"/>
          <w:sz w:val="21"/>
          <w:szCs w:val="21"/>
          <w:lang w:eastAsia="zh-CN"/>
        </w:rPr>
        <w:t>D.依靠经营工商业而不是通过控制土地来获取财富与权势</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19.查理•马特改革后,西欧逐渐形成了从国王到骑士的金字塔形的政治制度。在这种体系下,各级领主依次从属,只能直接管辖自己的附庸,不能管辖附庸的附庸。上述材料反映的西欧政治制度是(</w:t>
      </w:r>
      <w:r>
        <w:rPr>
          <w:rFonts w:eastAsia="宋体"/>
          <w:color w:val="000000"/>
          <w:sz w:val="21"/>
          <w:lang w:eastAsia="zh-CN"/>
        </w:rPr>
        <w:t xml:space="preserve">   </w:t>
      </w:r>
      <w:r>
        <w:rPr>
          <w:rFonts w:hint="eastAsia"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A.雅典民主制</w:t>
      </w:r>
      <w:r>
        <w:rPr>
          <w:rFonts w:eastAsia="宋体"/>
          <w:color w:val="000000"/>
          <w:sz w:val="21"/>
          <w:lang w:eastAsia="zh-CN"/>
        </w:rPr>
        <w:tab/>
      </w:r>
      <w:r>
        <w:rPr>
          <w:rFonts w:hint="eastAsia" w:eastAsia="宋体"/>
          <w:color w:val="000000"/>
          <w:sz w:val="21"/>
          <w:lang w:eastAsia="zh-CN"/>
        </w:rPr>
        <w:t>B.封建等级制</w:t>
      </w:r>
      <w:r>
        <w:rPr>
          <w:rFonts w:eastAsia="宋体"/>
          <w:color w:val="000000"/>
          <w:sz w:val="21"/>
          <w:lang w:eastAsia="zh-CN"/>
        </w:rPr>
        <w:tab/>
      </w:r>
      <w:r>
        <w:rPr>
          <w:rFonts w:hint="eastAsia" w:eastAsia="宋体"/>
          <w:color w:val="000000"/>
          <w:sz w:val="21"/>
          <w:lang w:eastAsia="zh-CN"/>
        </w:rPr>
        <w:t>C.君主立宪制</w:t>
      </w:r>
      <w:r>
        <w:rPr>
          <w:rFonts w:eastAsia="宋体"/>
          <w:color w:val="000000"/>
          <w:sz w:val="21"/>
          <w:lang w:eastAsia="zh-CN"/>
        </w:rPr>
        <w:tab/>
      </w:r>
      <w:r>
        <w:rPr>
          <w:rFonts w:hint="eastAsia" w:eastAsia="宋体"/>
          <w:color w:val="000000"/>
          <w:sz w:val="21"/>
          <w:lang w:eastAsia="zh-CN"/>
        </w:rPr>
        <w:t>D.民主共和制</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20.西欧中古时期大学里的学生和老师大多是外来人口,几乎不享有城镇的任何政治和民事权利,他们组成“同乡会”或行会,借此享有一些保护性特权,如免税收、免兵役、免受普通法院管辖等。材料强调了“同乡会”或行会(</w:t>
      </w:r>
      <w:r>
        <w:rPr>
          <w:rFonts w:eastAsia="宋体"/>
          <w:color w:val="000000"/>
          <w:sz w:val="21"/>
          <w:lang w:eastAsia="zh-CN"/>
        </w:rPr>
        <w:t xml:space="preserve">   </w:t>
      </w:r>
      <w:r>
        <w:rPr>
          <w:rFonts w:hint="eastAsia" w:eastAsia="宋体"/>
          <w:color w:val="000000"/>
          <w:sz w:val="21"/>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A.维护学生和老师的权益</w:t>
      </w:r>
      <w:r>
        <w:rPr>
          <w:rFonts w:eastAsia="宋体"/>
          <w:color w:val="000000"/>
          <w:sz w:val="21"/>
          <w:lang w:eastAsia="zh-CN"/>
        </w:rPr>
        <w:tab/>
      </w:r>
      <w:r>
        <w:rPr>
          <w:rFonts w:hint="eastAsia" w:eastAsia="宋体"/>
          <w:color w:val="000000"/>
          <w:sz w:val="21"/>
          <w:lang w:eastAsia="zh-CN"/>
        </w:rPr>
        <w:t>B.联络同乡之间的友谊</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C.开展同行间的学术交流</w:t>
      </w:r>
      <w:r>
        <w:rPr>
          <w:rFonts w:eastAsia="宋体"/>
          <w:color w:val="000000"/>
          <w:sz w:val="21"/>
          <w:lang w:eastAsia="zh-CN"/>
        </w:rPr>
        <w:tab/>
      </w:r>
      <w:r>
        <w:rPr>
          <w:rFonts w:hint="eastAsia" w:eastAsia="宋体"/>
          <w:color w:val="000000"/>
          <w:sz w:val="21"/>
          <w:lang w:eastAsia="zh-CN"/>
        </w:rPr>
        <w:t>D.完全脱离教会的控制</w:t>
      </w:r>
    </w:p>
    <w:p>
      <w:pPr>
        <w:spacing w:line="240" w:lineRule="auto"/>
        <w:textAlignment w:val="center"/>
        <w:rPr>
          <w:b/>
          <w:sz w:val="21"/>
        </w:rPr>
      </w:pPr>
      <w:r>
        <w:rPr>
          <w:b/>
          <w:sz w:val="21"/>
        </w:rPr>
        <w:t>二、材料题</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21.阅读材料,完成下列要求。</w:t>
      </w:r>
    </w:p>
    <w:p>
      <w:pPr>
        <w:widowControl w:val="0"/>
        <w:tabs>
          <w:tab w:val="left" w:pos="2075"/>
          <w:tab w:val="left" w:pos="4156"/>
          <w:tab w:val="left" w:pos="6231"/>
        </w:tabs>
        <w:spacing w:line="240" w:lineRule="auto"/>
        <w:ind w:firstLine="632" w:firstLineChars="300"/>
        <w:textAlignment w:val="center"/>
        <w:rPr>
          <w:rFonts w:ascii="楷体" w:hAnsi="楷体" w:eastAsia="楷体"/>
          <w:color w:val="000000"/>
          <w:sz w:val="21"/>
          <w:lang w:eastAsia="zh-CN"/>
        </w:rPr>
      </w:pPr>
      <w:r>
        <w:rPr>
          <w:rFonts w:hint="eastAsia" w:ascii="楷体" w:hAnsi="楷体" w:eastAsia="楷体"/>
          <w:b/>
          <w:color w:val="000000"/>
          <w:sz w:val="21"/>
          <w:lang w:eastAsia="zh-CN"/>
        </w:rPr>
        <w:t>材料一</w:t>
      </w:r>
      <w:r>
        <w:rPr>
          <w:rFonts w:hint="eastAsia" w:ascii="楷体" w:hAnsi="楷体" w:eastAsia="楷体"/>
          <w:color w:val="000000"/>
          <w:sz w:val="21"/>
          <w:lang w:eastAsia="zh-CN"/>
        </w:rPr>
        <w:t xml:space="preserve"> 大约在13世纪初期,一个被称为“大津巴布韦”的宏伟石制建筑群出现在今大津巴布韦的尼扬达附近。大津巴布韦的石头城墙厚5米,高10米,里面有很多石头建造的高塔、王宫和公共建筑物,它是位于赞比西河和林波波河之间的庞大王国的都城。15世纪末期是其发展规模最大的时期,大约有1.8万人居住在大津巴布韦石建筑群的周围。居住在大津巴布韦的国王控制着内地与沿海之间的贸易并对贸易征税。他们组织将黄金、象牙、奴隶和土特产品从产地运到沿海。</w:t>
      </w:r>
    </w:p>
    <w:p>
      <w:pPr>
        <w:widowControl w:val="0"/>
        <w:tabs>
          <w:tab w:val="left" w:pos="2075"/>
          <w:tab w:val="left" w:pos="4156"/>
          <w:tab w:val="left" w:pos="6231"/>
        </w:tabs>
        <w:spacing w:line="240" w:lineRule="auto"/>
        <w:ind w:firstLine="630" w:firstLineChars="300"/>
        <w:jc w:val="right"/>
        <w:textAlignment w:val="center"/>
        <w:rPr>
          <w:rFonts w:ascii="楷体" w:hAnsi="楷体" w:eastAsia="楷体"/>
          <w:color w:val="000000"/>
          <w:sz w:val="21"/>
          <w:lang w:eastAsia="zh-CN"/>
        </w:rPr>
      </w:pPr>
      <w:r>
        <w:rPr>
          <w:rFonts w:hint="eastAsia" w:ascii="楷体" w:hAnsi="楷体" w:eastAsia="楷体"/>
          <w:color w:val="000000"/>
          <w:sz w:val="21"/>
          <w:lang w:eastAsia="zh-CN"/>
        </w:rPr>
        <w:t>——摘编自[美]杰里.本特利、赫伯特</w:t>
      </w:r>
      <w:r>
        <w:rPr>
          <w:rFonts w:hint="eastAsia" w:ascii="微软雅黑" w:hAnsi="微软雅黑" w:eastAsia="微软雅黑" w:cs="微软雅黑"/>
          <w:color w:val="000000"/>
          <w:sz w:val="21"/>
          <w:lang w:eastAsia="zh-CN"/>
        </w:rPr>
        <w:t>•</w:t>
      </w:r>
      <w:r>
        <w:rPr>
          <w:rFonts w:hint="eastAsia" w:ascii="楷体" w:hAnsi="楷体" w:eastAsia="楷体" w:cs="楷体"/>
          <w:color w:val="000000"/>
          <w:sz w:val="21"/>
          <w:lang w:eastAsia="zh-CN"/>
        </w:rPr>
        <w:t>齐格勒《新全球史</w:t>
      </w:r>
      <w:r>
        <w:rPr>
          <w:rFonts w:hint="eastAsia" w:ascii="楷体" w:hAnsi="楷体" w:eastAsia="楷体"/>
          <w:color w:val="000000"/>
          <w:sz w:val="21"/>
          <w:lang w:eastAsia="zh-CN"/>
        </w:rPr>
        <w:t>:文明的传承与交流》</w:t>
      </w:r>
    </w:p>
    <w:p>
      <w:pPr>
        <w:widowControl w:val="0"/>
        <w:tabs>
          <w:tab w:val="left" w:pos="2075"/>
          <w:tab w:val="left" w:pos="4156"/>
          <w:tab w:val="left" w:pos="6231"/>
        </w:tabs>
        <w:spacing w:line="240" w:lineRule="auto"/>
        <w:ind w:firstLine="632" w:firstLineChars="300"/>
        <w:textAlignment w:val="center"/>
        <w:rPr>
          <w:rFonts w:ascii="楷体" w:hAnsi="楷体" w:eastAsia="楷体"/>
          <w:color w:val="000000"/>
          <w:sz w:val="21"/>
          <w:lang w:eastAsia="zh-CN"/>
        </w:rPr>
      </w:pPr>
      <w:r>
        <w:rPr>
          <w:rFonts w:hint="eastAsia" w:ascii="楷体" w:hAnsi="楷体" w:eastAsia="楷体"/>
          <w:b/>
          <w:color w:val="000000"/>
          <w:sz w:val="21"/>
          <w:lang w:eastAsia="zh-CN"/>
        </w:rPr>
        <w:t>材料二</w:t>
      </w:r>
      <w:r>
        <w:rPr>
          <w:rFonts w:hint="eastAsia" w:ascii="楷体" w:hAnsi="楷体" w:eastAsia="楷体"/>
          <w:color w:val="000000"/>
          <w:sz w:val="21"/>
          <w:lang w:eastAsia="zh-CN"/>
        </w:rPr>
        <w:t xml:space="preserve"> 德国哲学家黑格尔在《历史哲学》一书中,认为非洲本土“不是一个历史的大陆,它既没有显示出变化,也没有显示出发展”,非洲黑人“处在野蛮的、未开化的状态之中”。</w:t>
      </w:r>
    </w:p>
    <w:p>
      <w:pPr>
        <w:widowControl w:val="0"/>
        <w:tabs>
          <w:tab w:val="left" w:pos="2075"/>
          <w:tab w:val="left" w:pos="4156"/>
          <w:tab w:val="left" w:pos="6231"/>
        </w:tabs>
        <w:spacing w:line="240" w:lineRule="auto"/>
        <w:ind w:firstLine="630" w:firstLineChars="300"/>
        <w:jc w:val="right"/>
        <w:textAlignment w:val="center"/>
        <w:rPr>
          <w:rFonts w:ascii="楷体" w:hAnsi="楷体" w:eastAsia="楷体"/>
          <w:color w:val="000000"/>
          <w:sz w:val="21"/>
          <w:lang w:eastAsia="zh-CN"/>
        </w:rPr>
      </w:pPr>
      <w:r>
        <w:rPr>
          <w:rFonts w:hint="eastAsia" w:ascii="楷体" w:hAnsi="楷体" w:eastAsia="楷体"/>
          <w:color w:val="000000"/>
          <w:sz w:val="21"/>
          <w:lang w:eastAsia="zh-CN"/>
        </w:rPr>
        <w:t>——摘编自艾周昌《非洲黑人文明》</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(1)根据材料一,概括13—15世纪大津巴布韦的社会发展状况。</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(2)根据材料二,概括黑格尔对“非洲本土”的看法。你是否同意该看法,结合古代非洲文明发展的相关史实说出你的理由。</w:t>
      </w:r>
    </w:p>
    <w:p>
      <w:pPr>
        <w:widowControl w:val="0"/>
        <w:tabs>
          <w:tab w:val="left" w:pos="2075"/>
          <w:tab w:val="left" w:pos="4156"/>
          <w:tab w:val="left" w:pos="6231"/>
        </w:tabs>
        <w:spacing w:line="240" w:lineRule="auto"/>
        <w:textAlignment w:val="center"/>
        <w:rPr>
          <w:rFonts w:hint="eastAsia" w:eastAsia="宋体"/>
          <w:color w:val="000000"/>
          <w:sz w:val="21"/>
          <w:lang w:eastAsia="zh-CN"/>
        </w:rPr>
      </w:pPr>
    </w:p>
    <w:p>
      <w:pPr>
        <w:widowControl w:val="0"/>
        <w:tabs>
          <w:tab w:val="left" w:pos="2075"/>
          <w:tab w:val="left" w:pos="4156"/>
          <w:tab w:val="left" w:pos="6231"/>
        </w:tabs>
        <w:spacing w:line="240" w:lineRule="auto"/>
        <w:textAlignment w:val="center"/>
        <w:rPr>
          <w:rFonts w:hint="eastAsia" w:eastAsia="宋体"/>
          <w:color w:val="000000"/>
          <w:sz w:val="21"/>
          <w:lang w:eastAsia="zh-CN"/>
        </w:rPr>
      </w:pPr>
    </w:p>
    <w:p>
      <w:pPr>
        <w:widowControl w:val="0"/>
        <w:tabs>
          <w:tab w:val="left" w:pos="2075"/>
          <w:tab w:val="left" w:pos="4156"/>
          <w:tab w:val="left" w:pos="6231"/>
        </w:tabs>
        <w:spacing w:line="240" w:lineRule="auto"/>
        <w:textAlignment w:val="center"/>
        <w:rPr>
          <w:rFonts w:hint="eastAsia" w:eastAsia="宋体"/>
          <w:color w:val="000000"/>
          <w:sz w:val="21"/>
          <w:lang w:eastAsia="zh-CN"/>
        </w:rPr>
      </w:pPr>
    </w:p>
    <w:p>
      <w:pPr>
        <w:widowControl w:val="0"/>
        <w:tabs>
          <w:tab w:val="left" w:pos="2075"/>
          <w:tab w:val="left" w:pos="4156"/>
          <w:tab w:val="left" w:pos="6231"/>
        </w:tabs>
        <w:spacing w:line="240" w:lineRule="auto"/>
        <w:textAlignment w:val="center"/>
        <w:rPr>
          <w:rFonts w:hint="eastAsia" w:eastAsia="宋体"/>
          <w:color w:val="000000"/>
          <w:sz w:val="21"/>
          <w:lang w:eastAsia="zh-CN"/>
        </w:rPr>
      </w:pPr>
    </w:p>
    <w:p>
      <w:pPr>
        <w:widowControl w:val="0"/>
        <w:tabs>
          <w:tab w:val="left" w:pos="2075"/>
          <w:tab w:val="left" w:pos="4156"/>
          <w:tab w:val="left" w:pos="6231"/>
        </w:tabs>
        <w:spacing w:line="240" w:lineRule="auto"/>
        <w:textAlignment w:val="center"/>
        <w:rPr>
          <w:rFonts w:hint="eastAsia" w:eastAsia="宋体"/>
          <w:color w:val="000000"/>
          <w:sz w:val="21"/>
          <w:lang w:eastAsia="zh-CN"/>
        </w:rPr>
      </w:pPr>
    </w:p>
    <w:p>
      <w:pPr>
        <w:widowControl w:val="0"/>
        <w:tabs>
          <w:tab w:val="left" w:pos="2075"/>
          <w:tab w:val="left" w:pos="4156"/>
          <w:tab w:val="left" w:pos="6231"/>
        </w:tabs>
        <w:spacing w:line="240" w:lineRule="auto"/>
        <w:textAlignment w:val="center"/>
        <w:rPr>
          <w:rFonts w:hint="eastAsia" w:eastAsia="宋体"/>
          <w:color w:val="000000"/>
          <w:sz w:val="21"/>
          <w:lang w:eastAsia="zh-CN"/>
        </w:rPr>
      </w:pPr>
    </w:p>
    <w:p>
      <w:pPr>
        <w:widowControl w:val="0"/>
        <w:tabs>
          <w:tab w:val="left" w:pos="2075"/>
          <w:tab w:val="left" w:pos="4156"/>
          <w:tab w:val="left" w:pos="6231"/>
        </w:tabs>
        <w:spacing w:line="240" w:lineRule="auto"/>
        <w:textAlignment w:val="center"/>
        <w:rPr>
          <w:rFonts w:hint="eastAsia" w:eastAsia="宋体"/>
          <w:color w:val="000000"/>
          <w:sz w:val="21"/>
          <w:lang w:eastAsia="zh-CN"/>
        </w:rPr>
      </w:pPr>
    </w:p>
    <w:p>
      <w:pPr>
        <w:widowControl w:val="0"/>
        <w:tabs>
          <w:tab w:val="left" w:pos="2075"/>
          <w:tab w:val="left" w:pos="4156"/>
          <w:tab w:val="left" w:pos="6231"/>
        </w:tabs>
        <w:spacing w:line="240" w:lineRule="auto"/>
        <w:textAlignment w:val="center"/>
        <w:rPr>
          <w:rFonts w:hint="eastAsia" w:eastAsia="宋体"/>
          <w:color w:val="000000"/>
          <w:sz w:val="21"/>
          <w:lang w:eastAsia="zh-CN"/>
        </w:rPr>
      </w:pPr>
    </w:p>
    <w:p>
      <w:pPr>
        <w:widowControl w:val="0"/>
        <w:tabs>
          <w:tab w:val="left" w:pos="2075"/>
          <w:tab w:val="left" w:pos="4156"/>
          <w:tab w:val="left" w:pos="6231"/>
        </w:tabs>
        <w:spacing w:line="240" w:lineRule="auto"/>
        <w:textAlignment w:val="center"/>
        <w:rPr>
          <w:rFonts w:hint="eastAsia" w:eastAsia="宋体"/>
          <w:color w:val="000000"/>
          <w:sz w:val="21"/>
          <w:lang w:eastAsia="zh-CN"/>
        </w:rPr>
      </w:pPr>
    </w:p>
    <w:p>
      <w:pPr>
        <w:widowControl w:val="0"/>
        <w:tabs>
          <w:tab w:val="left" w:pos="2075"/>
          <w:tab w:val="left" w:pos="4156"/>
          <w:tab w:val="left" w:pos="6231"/>
        </w:tabs>
        <w:spacing w:line="240" w:lineRule="auto"/>
        <w:textAlignment w:val="center"/>
        <w:rPr>
          <w:rFonts w:hint="eastAsia" w:eastAsia="宋体"/>
          <w:color w:val="000000"/>
          <w:sz w:val="21"/>
          <w:lang w:eastAsia="zh-CN"/>
        </w:rPr>
      </w:pPr>
    </w:p>
    <w:p>
      <w:pPr>
        <w:widowControl w:val="0"/>
        <w:tabs>
          <w:tab w:val="left" w:pos="2075"/>
          <w:tab w:val="left" w:pos="4156"/>
          <w:tab w:val="left" w:pos="6231"/>
        </w:tabs>
        <w:spacing w:line="240" w:lineRule="auto"/>
        <w:textAlignment w:val="center"/>
        <w:rPr>
          <w:rFonts w:hint="eastAsia" w:eastAsia="宋体"/>
          <w:color w:val="000000"/>
          <w:sz w:val="21"/>
          <w:lang w:eastAsia="zh-CN"/>
        </w:rPr>
      </w:pP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22.阅读材料,完成下列要求。</w:t>
      </w:r>
    </w:p>
    <w:p>
      <w:pPr>
        <w:widowControl w:val="0"/>
        <w:tabs>
          <w:tab w:val="left" w:pos="2075"/>
          <w:tab w:val="left" w:pos="4156"/>
          <w:tab w:val="left" w:pos="6231"/>
        </w:tabs>
        <w:spacing w:line="240" w:lineRule="auto"/>
        <w:ind w:firstLine="632" w:firstLineChars="300"/>
        <w:textAlignment w:val="center"/>
        <w:rPr>
          <w:rFonts w:ascii="楷体" w:hAnsi="楷体" w:eastAsia="楷体"/>
          <w:color w:val="000000"/>
          <w:sz w:val="21"/>
          <w:lang w:eastAsia="zh-CN"/>
        </w:rPr>
      </w:pPr>
      <w:r>
        <w:rPr>
          <w:rFonts w:hint="eastAsia" w:ascii="楷体" w:hAnsi="楷体" w:eastAsia="楷体"/>
          <w:b/>
          <w:color w:val="000000"/>
          <w:sz w:val="21"/>
          <w:lang w:eastAsia="zh-CN"/>
        </w:rPr>
        <w:t>材料一</w:t>
      </w:r>
      <w:r>
        <w:rPr>
          <w:rFonts w:hint="eastAsia" w:ascii="楷体" w:hAnsi="楷体" w:eastAsia="楷体"/>
          <w:color w:val="000000"/>
          <w:sz w:val="21"/>
          <w:lang w:eastAsia="zh-CN"/>
        </w:rPr>
        <w:t xml:space="preserve"> 当时,阿拉伯地区因敌对部落和联盟的纷争而陷于分裂状态,大门洞开,对外来影响不加任何防备,向波斯、信奉基督教的埃塞俄比亚、叙利亚和拜占庭帝国所属的埃及进行殖民活动的种种努力打开大门。没有穆罕默德,它永远不会实现统一。</w:t>
      </w:r>
    </w:p>
    <w:p>
      <w:pPr>
        <w:widowControl w:val="0"/>
        <w:tabs>
          <w:tab w:val="left" w:pos="2075"/>
          <w:tab w:val="left" w:pos="4156"/>
          <w:tab w:val="left" w:pos="6231"/>
        </w:tabs>
        <w:spacing w:line="240" w:lineRule="auto"/>
        <w:ind w:firstLine="630" w:firstLineChars="300"/>
        <w:jc w:val="right"/>
        <w:textAlignment w:val="center"/>
        <w:rPr>
          <w:rFonts w:ascii="楷体" w:hAnsi="楷体" w:eastAsia="楷体"/>
          <w:color w:val="000000"/>
          <w:sz w:val="21"/>
          <w:lang w:eastAsia="zh-CN"/>
        </w:rPr>
      </w:pPr>
      <w:r>
        <w:rPr>
          <w:rFonts w:hint="eastAsia" w:ascii="楷体" w:hAnsi="楷体" w:eastAsia="楷体"/>
          <w:color w:val="000000"/>
          <w:sz w:val="21"/>
          <w:lang w:eastAsia="zh-CN"/>
        </w:rPr>
        <w:t>——摘编自[法]布罗代尔《文明史纲》</w:t>
      </w:r>
    </w:p>
    <w:p>
      <w:pPr>
        <w:widowControl w:val="0"/>
        <w:tabs>
          <w:tab w:val="left" w:pos="2075"/>
          <w:tab w:val="left" w:pos="4156"/>
          <w:tab w:val="left" w:pos="6231"/>
        </w:tabs>
        <w:spacing w:line="240" w:lineRule="auto"/>
        <w:ind w:firstLine="632" w:firstLineChars="300"/>
        <w:textAlignment w:val="center"/>
        <w:rPr>
          <w:rFonts w:ascii="楷体" w:hAnsi="楷体" w:eastAsia="楷体"/>
          <w:color w:val="000000"/>
          <w:sz w:val="21"/>
          <w:lang w:eastAsia="zh-CN"/>
        </w:rPr>
      </w:pPr>
      <w:r>
        <w:rPr>
          <w:rFonts w:hint="eastAsia" w:ascii="楷体" w:hAnsi="楷体" w:eastAsia="楷体"/>
          <w:b/>
          <w:color w:val="000000"/>
          <w:sz w:val="21"/>
          <w:lang w:eastAsia="zh-CN"/>
        </w:rPr>
        <w:t>材料二</w:t>
      </w:r>
      <w:r>
        <w:rPr>
          <w:rFonts w:hint="eastAsia" w:ascii="楷体" w:hAnsi="楷体" w:eastAsia="楷体"/>
          <w:color w:val="000000"/>
          <w:sz w:val="21"/>
          <w:lang w:eastAsia="zh-CN"/>
        </w:rPr>
        <w:t xml:space="preserve"> 中世纪的阿拉伯人继承和发展了古代希腊的理性传统,在实验科学、医学、化学、数学、天文等各方面取得了领先全球的成就。阿拉伯天文学家的“图斯双圆”理论出现在300年后哥白尼的《天体运行论》中,现代天文学中的很多名称和术语来自阿拉伯天文学家。12世纪开始,许多希腊哲学著作的阿拉伯文译本又重新被译成欧洲各种文字,使欧洲人才重新听到亚里士多德的名字,接触到真实的希腊古典哲学。从阿拉伯世界涌来的知识潮流,给欧洲带来了向心灵解放的大跃进,促进了发展自由思想的伟大进步,导致了文艺复兴的到来。中国的造纸术、印刷术、指南针和火药也是经阿拉伯人之手,逐步传入西欧。</w:t>
      </w:r>
    </w:p>
    <w:p>
      <w:pPr>
        <w:widowControl w:val="0"/>
        <w:tabs>
          <w:tab w:val="left" w:pos="2075"/>
          <w:tab w:val="left" w:pos="4156"/>
          <w:tab w:val="left" w:pos="6231"/>
        </w:tabs>
        <w:spacing w:line="240" w:lineRule="auto"/>
        <w:ind w:firstLine="630" w:firstLineChars="300"/>
        <w:jc w:val="right"/>
        <w:textAlignment w:val="center"/>
        <w:rPr>
          <w:rFonts w:ascii="楷体" w:hAnsi="楷体" w:eastAsia="楷体"/>
          <w:color w:val="000000"/>
          <w:sz w:val="21"/>
          <w:lang w:eastAsia="zh-CN"/>
        </w:rPr>
      </w:pPr>
      <w:r>
        <w:rPr>
          <w:rFonts w:hint="eastAsia" w:ascii="楷体" w:hAnsi="楷体" w:eastAsia="楷体"/>
          <w:color w:val="000000"/>
          <w:sz w:val="21"/>
          <w:lang w:eastAsia="zh-CN"/>
        </w:rPr>
        <w:t>——摘编自蔡德贵《阿拉伯哲学史》</w:t>
      </w:r>
    </w:p>
    <w:p>
      <w:pPr>
        <w:widowControl w:val="0"/>
        <w:tabs>
          <w:tab w:val="left" w:pos="2075"/>
          <w:tab w:val="left" w:pos="4156"/>
          <w:tab w:val="left" w:pos="6231"/>
        </w:tabs>
        <w:spacing w:line="240" w:lineRule="auto"/>
        <w:ind w:firstLine="632" w:firstLineChars="300"/>
        <w:textAlignment w:val="center"/>
        <w:rPr>
          <w:rFonts w:ascii="楷体" w:hAnsi="楷体" w:eastAsia="楷体"/>
          <w:color w:val="000000"/>
          <w:sz w:val="21"/>
          <w:lang w:eastAsia="zh-CN"/>
        </w:rPr>
      </w:pPr>
      <w:r>
        <w:rPr>
          <w:rFonts w:hint="eastAsia" w:ascii="楷体" w:hAnsi="楷体" w:eastAsia="楷体"/>
          <w:b/>
          <w:color w:val="000000"/>
          <w:sz w:val="21"/>
          <w:lang w:eastAsia="zh-CN"/>
        </w:rPr>
        <w:t>材料三</w:t>
      </w:r>
      <w:r>
        <w:rPr>
          <w:rFonts w:ascii="楷体" w:hAnsi="楷体" w:eastAsia="楷体"/>
          <w:color w:val="000000"/>
          <w:sz w:val="21"/>
          <w:lang w:eastAsia="zh-CN"/>
        </w:rPr>
        <w:t xml:space="preserve"> </w:t>
      </w:r>
      <w:r>
        <w:rPr>
          <w:rFonts w:hint="eastAsia" w:ascii="楷体" w:hAnsi="楷体" w:eastAsia="楷体"/>
          <w:color w:val="000000"/>
          <w:sz w:val="21"/>
          <w:lang w:eastAsia="zh-CN"/>
        </w:rPr>
        <w:t>(罗马帝国和阿拉伯帝国)这两大帝国的扩张无疑是古代史上突破相互孤立隔绝的重大事件。但也许横贯于亚欧大陆古道上的商队来往……对古代世界各地生产技术、文化知识的传播更为重要。</w:t>
      </w:r>
    </w:p>
    <w:p>
      <w:pPr>
        <w:widowControl w:val="0"/>
        <w:tabs>
          <w:tab w:val="left" w:pos="2075"/>
          <w:tab w:val="left" w:pos="4156"/>
          <w:tab w:val="left" w:pos="6231"/>
        </w:tabs>
        <w:spacing w:line="240" w:lineRule="auto"/>
        <w:ind w:firstLine="630" w:firstLineChars="300"/>
        <w:jc w:val="right"/>
        <w:textAlignment w:val="center"/>
        <w:rPr>
          <w:rFonts w:ascii="楷体" w:hAnsi="楷体" w:eastAsia="楷体"/>
          <w:color w:val="000000"/>
          <w:sz w:val="21"/>
          <w:lang w:eastAsia="zh-CN"/>
        </w:rPr>
      </w:pPr>
      <w:r>
        <w:rPr>
          <w:rFonts w:hint="eastAsia" w:ascii="楷体" w:hAnsi="楷体" w:eastAsia="楷体"/>
          <w:color w:val="000000"/>
          <w:sz w:val="21"/>
          <w:lang w:eastAsia="zh-CN"/>
        </w:rPr>
        <w:t>——摘编自吴于廑、齐世荣《世界史》</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(1)根据材料一并结合所学知识列举穆罕默德在推动阿拉伯半岛统一过程中的贡献。</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(2)根据材料二,概括阿拉伯人对欧洲社会的影响。</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lang w:eastAsia="zh-CN"/>
        </w:rPr>
        <w:t>(3)根据材料三和所学知识,归纳两大帝国的共同特点,并谈谈你对文明交往形式的认识。</w:t>
      </w:r>
    </w:p>
    <w:p>
      <w:pPr>
        <w:spacing w:line="240" w:lineRule="auto"/>
        <w:textAlignment w:val="center"/>
        <w:rPr>
          <w:rFonts w:hint="eastAsia" w:eastAsia="宋体"/>
          <w:color w:val="000000"/>
          <w:sz w:val="21"/>
          <w:lang w:eastAsia="zh-CN"/>
        </w:rPr>
      </w:pPr>
    </w:p>
    <w:p>
      <w:pPr>
        <w:spacing w:line="240" w:lineRule="auto"/>
        <w:textAlignment w:val="center"/>
        <w:rPr>
          <w:rFonts w:hint="eastAsia" w:eastAsia="宋体"/>
          <w:color w:val="000000"/>
          <w:sz w:val="21"/>
          <w:lang w:eastAsia="zh-CN"/>
        </w:rPr>
      </w:pPr>
    </w:p>
    <w:p>
      <w:pPr>
        <w:spacing w:line="240" w:lineRule="auto"/>
        <w:textAlignment w:val="center"/>
        <w:rPr>
          <w:rFonts w:hint="eastAsia" w:eastAsia="宋体"/>
          <w:color w:val="000000"/>
          <w:sz w:val="21"/>
          <w:lang w:eastAsia="zh-CN"/>
        </w:rPr>
      </w:pPr>
    </w:p>
    <w:p>
      <w:pPr>
        <w:spacing w:line="240" w:lineRule="auto"/>
        <w:textAlignment w:val="center"/>
        <w:rPr>
          <w:rFonts w:hint="eastAsia" w:eastAsia="宋体"/>
          <w:color w:val="000000"/>
          <w:sz w:val="21"/>
          <w:lang w:eastAsia="zh-CN"/>
        </w:rPr>
      </w:pPr>
    </w:p>
    <w:p>
      <w:pPr>
        <w:spacing w:line="240" w:lineRule="auto"/>
        <w:textAlignment w:val="center"/>
        <w:rPr>
          <w:rFonts w:hint="eastAsia" w:eastAsia="宋体"/>
          <w:color w:val="000000"/>
          <w:sz w:val="21"/>
          <w:lang w:eastAsia="zh-CN"/>
        </w:rPr>
      </w:pPr>
    </w:p>
    <w:p>
      <w:pPr>
        <w:spacing w:line="240" w:lineRule="auto"/>
        <w:textAlignment w:val="center"/>
        <w:rPr>
          <w:rFonts w:hint="eastAsia" w:eastAsia="宋体"/>
          <w:color w:val="000000"/>
          <w:sz w:val="21"/>
          <w:lang w:eastAsia="zh-CN"/>
        </w:rPr>
      </w:pPr>
    </w:p>
    <w:p>
      <w:pPr>
        <w:spacing w:line="240" w:lineRule="auto"/>
        <w:textAlignment w:val="center"/>
        <w:rPr>
          <w:rFonts w:hint="eastAsia" w:eastAsia="宋体"/>
          <w:color w:val="000000"/>
          <w:sz w:val="21"/>
          <w:lang w:eastAsia="zh-CN"/>
        </w:rPr>
      </w:pPr>
    </w:p>
    <w:p>
      <w:pPr>
        <w:spacing w:line="240" w:lineRule="auto"/>
        <w:textAlignment w:val="center"/>
        <w:rPr>
          <w:rFonts w:hint="eastAsia" w:eastAsia="宋体"/>
          <w:color w:val="000000"/>
          <w:sz w:val="21"/>
          <w:lang w:eastAsia="zh-CN"/>
        </w:rPr>
      </w:pPr>
    </w:p>
    <w:p>
      <w:pPr>
        <w:spacing w:line="240" w:lineRule="auto"/>
        <w:textAlignment w:val="center"/>
        <w:rPr>
          <w:rFonts w:hint="eastAsia" w:eastAsia="宋体"/>
          <w:color w:val="000000"/>
          <w:sz w:val="21"/>
          <w:lang w:eastAsia="zh-CN"/>
        </w:rPr>
      </w:pPr>
    </w:p>
    <w:p>
      <w:pPr>
        <w:spacing w:line="240" w:lineRule="auto"/>
        <w:textAlignment w:val="center"/>
        <w:rPr>
          <w:rFonts w:eastAsia="宋体"/>
          <w:color w:val="000000"/>
          <w:sz w:val="21"/>
          <w:lang w:eastAsia="zh-CN"/>
        </w:rPr>
      </w:pPr>
      <w:r>
        <w:rPr>
          <w:rFonts w:hint="eastAsia" w:eastAsia="宋体"/>
          <w:color w:val="000000"/>
          <w:sz w:val="21"/>
          <w:lang w:eastAsia="zh-CN"/>
        </w:rPr>
        <w:t>23.灿烂的人类文明</w:t>
      </w:r>
    </w:p>
    <w:p>
      <w:pPr>
        <w:spacing w:line="240" w:lineRule="auto"/>
        <w:ind w:firstLine="422" w:firstLineChars="200"/>
        <w:textAlignment w:val="center"/>
        <w:rPr>
          <w:rFonts w:ascii="楷体" w:hAnsi="楷体" w:eastAsia="楷体"/>
          <w:color w:val="000000"/>
          <w:sz w:val="21"/>
          <w:lang w:eastAsia="zh-CN"/>
        </w:rPr>
      </w:pPr>
      <w:r>
        <w:rPr>
          <w:rFonts w:hint="eastAsia" w:ascii="楷体" w:hAnsi="楷体" w:eastAsia="楷体"/>
          <w:b/>
          <w:color w:val="000000"/>
          <w:sz w:val="21"/>
          <w:lang w:eastAsia="zh-CN"/>
        </w:rPr>
        <w:t xml:space="preserve">材料一 </w:t>
      </w:r>
      <w:r>
        <w:rPr>
          <w:rFonts w:hint="eastAsia" w:ascii="楷体" w:hAnsi="楷体" w:eastAsia="楷体"/>
          <w:color w:val="000000"/>
          <w:sz w:val="21"/>
          <w:lang w:eastAsia="zh-CN"/>
        </w:rPr>
        <w:t>文明，无论其范围广大还是狭小，在地图上总能找到它们的坐标。每一种文明都立足于一个区城，都或多或少地受到一定服制。临近的文明，由于其地理环境相似，受到类似的自然便利或局限。这种局限或便利最终导致了一个又一个文化节</w:t>
      </w:r>
    </w:p>
    <w:p>
      <w:pPr>
        <w:spacing w:line="240" w:lineRule="auto"/>
        <w:ind w:firstLine="420" w:firstLineChars="200"/>
        <w:jc w:val="right"/>
        <w:textAlignment w:val="center"/>
        <w:rPr>
          <w:rFonts w:ascii="楷体" w:hAnsi="楷体" w:eastAsia="楷体"/>
          <w:color w:val="000000"/>
          <w:sz w:val="21"/>
          <w:lang w:eastAsia="zh-CN"/>
        </w:rPr>
      </w:pPr>
      <w:r>
        <w:rPr>
          <w:rFonts w:hint="eastAsia" w:ascii="楷体" w:hAnsi="楷体" w:eastAsia="楷体"/>
          <w:color w:val="000000"/>
          <w:sz w:val="21"/>
          <w:lang w:eastAsia="zh-CN"/>
        </w:rPr>
        <w:t>——摘编自布罗代尔《文明史纲》</w:t>
      </w:r>
    </w:p>
    <w:p>
      <w:pPr>
        <w:spacing w:line="240" w:lineRule="auto"/>
        <w:ind w:firstLine="422" w:firstLineChars="200"/>
        <w:textAlignment w:val="center"/>
        <w:rPr>
          <w:rFonts w:ascii="楷体" w:hAnsi="楷体" w:eastAsia="楷体"/>
          <w:color w:val="000000"/>
          <w:sz w:val="21"/>
          <w:lang w:eastAsia="zh-CN"/>
        </w:rPr>
      </w:pPr>
      <w:r>
        <w:rPr>
          <w:rFonts w:hint="eastAsia" w:ascii="楷体" w:hAnsi="楷体" w:eastAsia="楷体"/>
          <w:b/>
          <w:color w:val="000000"/>
          <w:sz w:val="21"/>
          <w:lang w:eastAsia="zh-CN"/>
        </w:rPr>
        <w:t xml:space="preserve">材料二 </w:t>
      </w:r>
      <w:r>
        <w:rPr>
          <w:rFonts w:hint="eastAsia" w:ascii="楷体" w:hAnsi="楷体" w:eastAsia="楷体"/>
          <w:color w:val="000000"/>
          <w:sz w:val="21"/>
          <w:lang w:eastAsia="zh-CN"/>
        </w:rPr>
        <w:t>《中外历史纲要》(下册)在《第二单元中古时期的世界》提及的主要国家、地区或文明有西班牙、桑海、印加文明、奥斯曼土耳其、阿克苏姆王国、加纳、津巴布韦、英格兰、马里、阿兹特克文明、印度、朝鲜、拜占庭、玛雅文明、阿拉伯、俄罗斯、法兰西、日本中国。</w:t>
      </w:r>
    </w:p>
    <w:p>
      <w:pPr>
        <w:spacing w:line="240" w:lineRule="auto"/>
        <w:ind w:firstLine="422" w:firstLineChars="200"/>
        <w:textAlignment w:val="center"/>
        <w:rPr>
          <w:rFonts w:ascii="楷体" w:hAnsi="楷体" w:eastAsia="楷体"/>
          <w:color w:val="000000"/>
          <w:sz w:val="21"/>
          <w:lang w:eastAsia="zh-CN"/>
        </w:rPr>
      </w:pPr>
      <w:r>
        <w:rPr>
          <w:rFonts w:hint="eastAsia" w:ascii="楷体" w:hAnsi="楷体" w:eastAsia="楷体"/>
          <w:b/>
          <w:color w:val="000000"/>
          <w:sz w:val="21"/>
          <w:lang w:eastAsia="zh-CN"/>
        </w:rPr>
        <w:t xml:space="preserve">材料三 </w:t>
      </w:r>
      <w:r>
        <w:rPr>
          <w:rFonts w:hint="eastAsia" w:ascii="楷体" w:hAnsi="楷体" w:eastAsia="楷体"/>
          <w:color w:val="000000"/>
          <w:sz w:val="21"/>
          <w:lang w:eastAsia="zh-CN"/>
        </w:rPr>
        <w:t>阿拉伯地处欧、亚、非三洲要冲，在沟通东西方文化上起着特殊的作用。阿拉伯人在继承了人类文化遗产之后，经过消化、吸收、发明、创造，又把它贡献给了人类，从而对东西方文化产生了巨大的影响。</w:t>
      </w:r>
    </w:p>
    <w:p>
      <w:pPr>
        <w:spacing w:line="240" w:lineRule="auto"/>
        <w:ind w:firstLine="420" w:firstLineChars="200"/>
        <w:jc w:val="right"/>
        <w:textAlignment w:val="center"/>
        <w:rPr>
          <w:rFonts w:ascii="楷体" w:hAnsi="楷体" w:eastAsia="楷体"/>
          <w:color w:val="000000"/>
          <w:sz w:val="21"/>
          <w:lang w:eastAsia="zh-CN"/>
        </w:rPr>
      </w:pPr>
      <w:r>
        <w:rPr>
          <w:rFonts w:hint="eastAsia" w:ascii="楷体" w:hAnsi="楷体" w:eastAsia="楷体"/>
          <w:color w:val="000000"/>
          <w:sz w:val="21"/>
          <w:lang w:eastAsia="zh-CN"/>
        </w:rPr>
        <w:t>——黄运发《略论阿拉伯一伊斯兰文化的成园、成就和世界影响》</w:t>
      </w:r>
    </w:p>
    <w:p>
      <w:pPr>
        <w:spacing w:line="240" w:lineRule="auto"/>
        <w:textAlignment w:val="center"/>
        <w:rPr>
          <w:rFonts w:eastAsia="宋体"/>
          <w:color w:val="000000"/>
          <w:sz w:val="21"/>
          <w:lang w:eastAsia="zh-CN"/>
        </w:rPr>
      </w:pPr>
      <w:r>
        <w:rPr>
          <w:rFonts w:hint="eastAsia" w:eastAsia="宋体"/>
          <w:color w:val="000000"/>
          <w:sz w:val="21"/>
          <w:lang w:eastAsia="zh-CN"/>
        </w:rPr>
        <w:t>(1)根据材料一中的“文化带”概念，将中古时期的世界分为若干个文化带，并将材料二中提及的国家、地区或文明归入所属文化带。</w:t>
      </w:r>
    </w:p>
    <w:p>
      <w:pPr>
        <w:spacing w:line="240" w:lineRule="auto"/>
        <w:textAlignment w:val="center"/>
        <w:rPr>
          <w:rFonts w:eastAsia="宋体"/>
          <w:color w:val="000000"/>
          <w:sz w:val="21"/>
          <w:lang w:eastAsia="zh-CN"/>
        </w:rPr>
      </w:pPr>
      <w:r>
        <w:rPr>
          <w:rFonts w:hint="eastAsia" w:eastAsia="宋体"/>
          <w:color w:val="000000"/>
          <w:sz w:val="21"/>
          <w:lang w:eastAsia="zh-CN"/>
        </w:rPr>
        <w:t>(2)根据材料三并结合所学知识，举例说明阿拉伯人对东西方文化交流的作用。</w:t>
      </w: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r>
        <w:rPr>
          <w:rFonts w:eastAsia="宋体"/>
          <w:color w:val="000000"/>
          <w:sz w:val="21"/>
          <w:lang w:eastAsia="zh-CN"/>
        </w:rPr>
        <w:t>24.阅读材料,完成下列要求。</w:t>
      </w:r>
    </w:p>
    <w:p>
      <w:pPr>
        <w:spacing w:line="240" w:lineRule="auto"/>
        <w:ind w:firstLine="422" w:firstLineChars="200"/>
        <w:textAlignment w:val="center"/>
        <w:rPr>
          <w:rFonts w:ascii="楷体" w:hAnsi="楷体" w:eastAsia="楷体"/>
          <w:color w:val="000000"/>
          <w:sz w:val="21"/>
          <w:lang w:eastAsia="zh-CN"/>
        </w:rPr>
      </w:pPr>
      <w:r>
        <w:rPr>
          <w:rFonts w:ascii="楷体" w:hAnsi="楷体" w:eastAsia="楷体"/>
          <w:b/>
          <w:color w:val="000000"/>
          <w:sz w:val="21"/>
          <w:lang w:eastAsia="zh-CN"/>
        </w:rPr>
        <w:t>材料一</w:t>
      </w:r>
      <w:r>
        <w:rPr>
          <w:rFonts w:hint="eastAsia" w:ascii="楷体" w:hAnsi="楷体" w:eastAsia="楷体"/>
          <w:color w:val="000000"/>
          <w:sz w:val="21"/>
          <w:lang w:eastAsia="zh-CN"/>
        </w:rPr>
        <w:t xml:space="preserve"> </w:t>
      </w:r>
      <w:r>
        <w:rPr>
          <w:rFonts w:ascii="楷体" w:hAnsi="楷体" w:eastAsia="楷体"/>
          <w:color w:val="000000"/>
          <w:sz w:val="21"/>
          <w:lang w:eastAsia="zh-CN"/>
        </w:rPr>
        <w:t>12世纪,西欧具备了自治城市形成的必要条件,更多的行业集中到城市,这刺激了商业和贸易的繁荣。工商业的发展造就了一个新的市民阶级,这使得争取人身自由开始成为城市斗争的主要内容。许多已形成的城市通过举行起义、成立公社、谈判妥协,开始实行城市自治。正如亚当</w:t>
      </w:r>
      <w:r>
        <w:rPr>
          <w:rFonts w:hint="eastAsia" w:ascii="楷体" w:hAnsi="楷体" w:eastAsia="楷体"/>
          <w:color w:val="000000"/>
          <w:sz w:val="21"/>
          <w:lang w:eastAsia="zh-CN"/>
        </w:rPr>
        <w:t>·</w:t>
      </w:r>
      <w:r>
        <w:rPr>
          <w:rFonts w:ascii="楷体" w:hAnsi="楷体" w:eastAsia="楷体"/>
          <w:color w:val="000000"/>
          <w:sz w:val="21"/>
          <w:lang w:eastAsia="zh-CN"/>
        </w:rPr>
        <w:t>斯密在《国富论》中所说:"当西欧封建社会的乡村耕作者仍然受到贵族的种种迫害时,城市中已经建立了秩序和良好政府,确保了人民的自由与安全……每个人以他的城市为骄傲,并且自觉地献身于城市的繁荣。”西欧的商人打破了封建等级依附关系的纽带,在城市中建立起全新的个人法律地位,逐步形成了与封建社会有很大反差的市民文化,它崇尚民主参与和自由平等,强调私有和尊重法律,注重契约和权利,关注世俗利益,并在此基础上不断发展升华而形成近代市民阶级精神,即现代法治精神。</w:t>
      </w:r>
    </w:p>
    <w:p>
      <w:pPr>
        <w:spacing w:line="240" w:lineRule="auto"/>
        <w:ind w:firstLine="420" w:firstLineChars="200"/>
        <w:jc w:val="right"/>
        <w:textAlignment w:val="center"/>
        <w:rPr>
          <w:rFonts w:ascii="楷体" w:hAnsi="楷体" w:eastAsia="楷体"/>
          <w:color w:val="000000"/>
          <w:sz w:val="21"/>
          <w:lang w:eastAsia="zh-CN"/>
        </w:rPr>
      </w:pPr>
      <w:r>
        <w:rPr>
          <w:rFonts w:ascii="楷体" w:hAnsi="楷体" w:eastAsia="楷体"/>
          <w:color w:val="000000"/>
          <w:sz w:val="21"/>
          <w:lang w:eastAsia="zh-CN"/>
        </w:rPr>
        <w:t>——摘编自鲁蒙娜《中国与西欧城市发展影响因素浅析》</w:t>
      </w:r>
    </w:p>
    <w:p>
      <w:pPr>
        <w:spacing w:line="240" w:lineRule="auto"/>
        <w:ind w:firstLine="422" w:firstLineChars="200"/>
        <w:textAlignment w:val="center"/>
        <w:rPr>
          <w:rFonts w:ascii="楷体" w:hAnsi="楷体" w:eastAsia="楷体"/>
          <w:color w:val="000000"/>
          <w:sz w:val="21"/>
          <w:lang w:eastAsia="zh-CN"/>
        </w:rPr>
      </w:pPr>
      <w:r>
        <w:rPr>
          <w:rFonts w:ascii="楷体" w:hAnsi="楷体" w:eastAsia="楷体"/>
          <w:b/>
          <w:color w:val="000000"/>
          <w:sz w:val="21"/>
          <w:lang w:eastAsia="zh-CN"/>
        </w:rPr>
        <w:t>材料二</w:t>
      </w:r>
      <w:r>
        <w:rPr>
          <w:rFonts w:hint="eastAsia" w:ascii="楷体" w:hAnsi="楷体" w:eastAsia="楷体"/>
          <w:color w:val="000000"/>
          <w:sz w:val="21"/>
          <w:lang w:eastAsia="zh-CN"/>
        </w:rPr>
        <w:t xml:space="preserve"> </w:t>
      </w:r>
      <w:r>
        <w:rPr>
          <w:rFonts w:ascii="楷体" w:hAnsi="楷体" w:eastAsia="楷体"/>
          <w:color w:val="000000"/>
          <w:sz w:val="21"/>
          <w:lang w:eastAsia="zh-CN"/>
        </w:rPr>
        <w:t>15世纪前伦敦工商业并重,17世纪贸易约占全国贸易量的80%。纽卡斯尔有一半的生活用煤运到伦敦,1580年至1640年,自东北三郡运往伦敦的谷物增长了14倍。17世纪中期,伦敦商人普利面向全国各地商人批发呢绒。16、17世纪,伦敦出口呢绒至少占全国的70%,出口谷物量也居第一位。伦敦进口的商品有高级消费品和奢侈品、日常生活用品、工业所需原材料等。1700年,伦敦的商品进口量约占全国总进口量的80%,这些货物从伦敦再送发到各地,有不少商品是从伦敦进口后经过加工再度出口。海外贸易商人以伦敦为基地,积累的财富也安置于此。伦敦还有面向全国市场的丝织业、钟表业和金银首饰业,</w:t>
      </w:r>
      <w:r>
        <w:rPr>
          <w:rFonts w:ascii="楷体" w:hAnsi="楷体" w:eastAsia="楷体"/>
          <w:color w:val="000000"/>
          <w:sz w:val="21"/>
          <w:lang w:eastAsia="zh-CN"/>
        </w:rPr>
        <w:pict>
          <v:shape id="_x0000_i1025" o:spt="75" type="#_x0000_t75" style="height:20pt;width:20pt;" filled="f" o:preferrelative="t" stroked="f" coordsize="21600,21600">
            <v:path/>
            <v:fill on="f" focussize="0,0"/>
            <v:stroke on="f" joinstyle="miter"/>
            <v:imagedata r:id="rId7" o:title=""/>
            <o:lock v:ext="edit" aspectratio="t"/>
            <w10:wrap type="none"/>
            <w10:anchorlock/>
          </v:shape>
        </w:pict>
      </w:r>
      <w:r>
        <w:rPr>
          <w:rFonts w:ascii="楷体" w:hAnsi="楷体" w:eastAsia="楷体"/>
          <w:color w:val="000000"/>
          <w:sz w:val="21"/>
          <w:lang w:eastAsia="zh-CN"/>
        </w:rPr>
        <w:t>以及造船、兵器制造和玻璃制造等大工业生产。</w:t>
      </w:r>
    </w:p>
    <w:p>
      <w:pPr>
        <w:spacing w:line="240" w:lineRule="auto"/>
        <w:ind w:firstLine="420" w:firstLineChars="200"/>
        <w:jc w:val="right"/>
        <w:textAlignment w:val="center"/>
        <w:rPr>
          <w:rFonts w:ascii="楷体" w:hAnsi="楷体" w:eastAsia="楷体"/>
          <w:color w:val="000000"/>
          <w:sz w:val="21"/>
          <w:lang w:eastAsia="zh-CN"/>
        </w:rPr>
      </w:pPr>
      <w:r>
        <w:rPr>
          <w:rFonts w:ascii="楷体" w:hAnsi="楷体" w:eastAsia="楷体"/>
          <w:color w:val="000000"/>
          <w:sz w:val="21"/>
          <w:lang w:eastAsia="zh-CN"/>
        </w:rPr>
        <w:t>——摘编自刘景华《十六、十七世纪英国城市经济职能的变化及其意义》</w:t>
      </w:r>
    </w:p>
    <w:p>
      <w:pPr>
        <w:spacing w:line="240" w:lineRule="auto"/>
        <w:textAlignment w:val="center"/>
        <w:rPr>
          <w:rFonts w:eastAsia="宋体"/>
          <w:color w:val="000000"/>
          <w:sz w:val="21"/>
          <w:lang w:eastAsia="zh-CN"/>
        </w:rPr>
      </w:pPr>
      <w:r>
        <w:rPr>
          <w:rFonts w:eastAsia="宋体"/>
          <w:color w:val="000000"/>
          <w:sz w:val="21"/>
          <w:lang w:eastAsia="zh-CN"/>
        </w:rPr>
        <w:t>(1)根据材料一并结合所学知识,指出西欧城市自治运动的特点及历史影响。</w:t>
      </w:r>
    </w:p>
    <w:p>
      <w:pPr>
        <w:spacing w:line="240" w:lineRule="auto"/>
        <w:textAlignment w:val="center"/>
        <w:rPr>
          <w:rFonts w:eastAsia="宋体"/>
          <w:color w:val="000000"/>
          <w:sz w:val="21"/>
          <w:lang w:eastAsia="zh-CN"/>
        </w:rPr>
      </w:pPr>
      <w:r>
        <w:rPr>
          <w:rFonts w:eastAsia="宋体"/>
          <w:color w:val="000000"/>
          <w:sz w:val="21"/>
          <w:lang w:eastAsia="zh-CN"/>
        </w:rPr>
        <w:t>(2)根据材料二并结合所学知识,概括伦敦在16、17世纪发生的变化。</w:t>
      </w:r>
    </w:p>
    <w:p>
      <w:pPr>
        <w:spacing w:line="240" w:lineRule="auto"/>
        <w:textAlignment w:val="center"/>
        <w:rPr>
          <w:rFonts w:eastAsia="宋体"/>
          <w:color w:val="000000"/>
          <w:sz w:val="21"/>
          <w:lang w:eastAsia="zh-CN"/>
        </w:rPr>
      </w:pPr>
      <w:r>
        <w:rPr>
          <w:rFonts w:eastAsia="宋体"/>
          <w:color w:val="000000"/>
          <w:sz w:val="21"/>
          <w:lang w:eastAsia="zh-CN"/>
        </w:rPr>
        <w:t>(3)根据材料一、二并结合所学知识,说明城市发展的社会意义。</w:t>
      </w: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p>
    <w:p>
      <w:pPr>
        <w:spacing w:line="240" w:lineRule="auto"/>
        <w:textAlignment w:val="center"/>
        <w:rPr>
          <w:rFonts w:eastAsia="宋体"/>
          <w:color w:val="000000"/>
          <w:sz w:val="21"/>
          <w:lang w:eastAsia="zh-CN"/>
        </w:rPr>
      </w:pPr>
      <w:r>
        <w:rPr>
          <w:rFonts w:eastAsia="宋体"/>
          <w:color w:val="000000"/>
          <w:sz w:val="21"/>
          <w:lang w:eastAsia="zh-CN"/>
        </w:rPr>
        <w:t>25.阅读材料，回答问题。</w:t>
      </w:r>
    </w:p>
    <w:p>
      <w:pPr>
        <w:spacing w:line="240" w:lineRule="auto"/>
        <w:ind w:firstLine="422" w:firstLineChars="200"/>
        <w:textAlignment w:val="center"/>
        <w:rPr>
          <w:rFonts w:ascii="楷体" w:hAnsi="楷体" w:eastAsia="楷体"/>
          <w:color w:val="000000"/>
          <w:sz w:val="21"/>
          <w:lang w:eastAsia="zh-CN"/>
        </w:rPr>
      </w:pPr>
      <w:r>
        <w:rPr>
          <w:rFonts w:hint="eastAsia" w:ascii="楷体" w:hAnsi="楷体" w:eastAsia="楷体"/>
          <w:b/>
          <w:color w:val="000000"/>
          <w:sz w:val="21"/>
          <w:lang w:eastAsia="zh-CN"/>
        </w:rPr>
        <w:t>材料一</w:t>
      </w:r>
      <w:r>
        <w:rPr>
          <w:rFonts w:hint="eastAsia" w:ascii="楷体" w:hAnsi="楷体" w:eastAsia="楷体"/>
          <w:color w:val="000000"/>
          <w:sz w:val="21"/>
          <w:lang w:eastAsia="zh-CN"/>
        </w:rPr>
        <w:t>：中世纪英国乡村社会底层民众普遍经历了贫困。英国历史学家贝内特认为，当时土地是最基本的生产资料，考虑到农奴沉重的封建负担，以平均4.5口的家庭规模计算，必须10英亩以上才能维持生存。经济史学家波斯坦测算，13世纪英国小农户人口众多，104个庄园的随机样本表明一半以上的农业人口家庭土地少于10英亩。贫困成为困扰中世纪英国的重要问题。英国乡村家庭内部救济、庄园共同体救助和基督教慈善救助发展起来，共同构建了多元化的救助体系。中世纪晚期，英国乡村救助体系由宗教慈善向世俗救济、临时性救济向长期救助和法制化公共救助过渡，开启了英国社会保障近代化的进程。</w:t>
      </w:r>
    </w:p>
    <w:p>
      <w:pPr>
        <w:spacing w:line="240" w:lineRule="auto"/>
        <w:ind w:firstLine="420" w:firstLineChars="200"/>
        <w:jc w:val="right"/>
        <w:textAlignment w:val="center"/>
        <w:rPr>
          <w:rFonts w:ascii="楷体" w:hAnsi="楷体" w:eastAsia="楷体"/>
          <w:color w:val="000000"/>
          <w:sz w:val="21"/>
          <w:lang w:eastAsia="zh-CN"/>
        </w:rPr>
      </w:pPr>
      <w:r>
        <w:rPr>
          <w:rFonts w:ascii="楷体" w:hAnsi="楷体" w:eastAsia="楷体"/>
          <w:color w:val="000000"/>
          <w:sz w:val="21"/>
          <w:lang w:eastAsia="zh-CN"/>
        </w:rPr>
        <w:t>——摘编自王学增《中世纪英国乡村贫困与社会济助研究》</w:t>
      </w:r>
    </w:p>
    <w:p>
      <w:pPr>
        <w:spacing w:line="240" w:lineRule="auto"/>
        <w:ind w:firstLine="422" w:firstLineChars="200"/>
        <w:textAlignment w:val="center"/>
        <w:rPr>
          <w:rFonts w:ascii="楷体" w:hAnsi="楷体" w:eastAsia="楷体"/>
          <w:color w:val="000000"/>
          <w:sz w:val="21"/>
          <w:lang w:eastAsia="zh-CN"/>
        </w:rPr>
      </w:pPr>
      <w:r>
        <w:rPr>
          <w:rFonts w:hint="eastAsia" w:ascii="楷体" w:hAnsi="楷体" w:eastAsia="楷体"/>
          <w:b/>
          <w:color w:val="000000"/>
          <w:sz w:val="21"/>
          <w:lang w:eastAsia="zh-CN"/>
        </w:rPr>
        <w:t>材料二</w:t>
      </w:r>
      <w:r>
        <w:rPr>
          <w:rFonts w:hint="eastAsia" w:ascii="楷体" w:hAnsi="楷体" w:eastAsia="楷体"/>
          <w:color w:val="000000"/>
          <w:sz w:val="21"/>
          <w:lang w:eastAsia="zh-CN"/>
        </w:rPr>
        <w:t>：我国古代社会的贫困救助,可以分为政府救助和社会救助。我国在传统上是中央集权的国家,发生天灾人祸时,政府大规模的赈灾活动起着决定性作用。至于日常的贫困救助,实际上是由民间社会自己来实施的。针对古代聚族而居的情况，宋代范仲淹开设了“义庄”，购置族田，以族田收入在宗族内部开展济贫、赡养和助学。南宋朱熹也曾提议民间创办“社仓”，向灾民贷赈钱粮以济贫困。明清商品经济发展，商人在贫困救助中发挥的作用越来越突出。此外，一些财力丰厚，影响较大的佛寺,都有过一些救灾济贫的举措。</w:t>
      </w:r>
    </w:p>
    <w:p>
      <w:pPr>
        <w:spacing w:line="240" w:lineRule="auto"/>
        <w:ind w:firstLine="420" w:firstLineChars="200"/>
        <w:jc w:val="right"/>
        <w:textAlignment w:val="center"/>
        <w:rPr>
          <w:rFonts w:ascii="楷体" w:hAnsi="楷体" w:eastAsia="楷体"/>
          <w:color w:val="000000"/>
          <w:sz w:val="21"/>
          <w:lang w:eastAsia="zh-CN"/>
        </w:rPr>
      </w:pPr>
      <w:r>
        <w:rPr>
          <w:rFonts w:ascii="楷体" w:hAnsi="楷体" w:eastAsia="楷体"/>
          <w:color w:val="000000"/>
          <w:sz w:val="21"/>
          <w:lang w:eastAsia="zh-CN"/>
        </w:rPr>
        <w:t>——摘编自刘志扬《我国古代的社会救助:途径与成效》</w:t>
      </w:r>
    </w:p>
    <w:p>
      <w:pPr>
        <w:spacing w:line="240" w:lineRule="auto"/>
        <w:ind w:firstLine="422" w:firstLineChars="200"/>
        <w:textAlignment w:val="center"/>
        <w:rPr>
          <w:rFonts w:ascii="楷体" w:hAnsi="楷体" w:eastAsia="楷体"/>
          <w:color w:val="000000"/>
          <w:sz w:val="21"/>
          <w:lang w:eastAsia="zh-CN"/>
        </w:rPr>
      </w:pPr>
      <w:r>
        <w:rPr>
          <w:rFonts w:hint="eastAsia" w:ascii="楷体" w:hAnsi="楷体" w:eastAsia="楷体"/>
          <w:b/>
          <w:color w:val="000000"/>
          <w:sz w:val="21"/>
          <w:lang w:eastAsia="zh-CN"/>
        </w:rPr>
        <w:t>材料三</w:t>
      </w:r>
      <w:r>
        <w:rPr>
          <w:rFonts w:hint="eastAsia" w:ascii="楷体" w:hAnsi="楷体" w:eastAsia="楷体"/>
          <w:color w:val="000000"/>
          <w:sz w:val="21"/>
          <w:lang w:eastAsia="zh-CN"/>
        </w:rPr>
        <w:t>：党的十八大以来，我国创造了减贫史上的最好成绩。全国农村贫困人口从2012年末的9899万人减少至2017年末的3046万人，减贫幅度接近70%，年均脱贫人数1370万人。联合国秘书长特雷斯指出：“精准减贫方略是帮助贫困人口、实现2030年可持续发展议程宏伟目标的唯一途径，中国的经验可以为其他发展中国家提供有益借鉴。”</w:t>
      </w:r>
    </w:p>
    <w:p>
      <w:pPr>
        <w:spacing w:line="240" w:lineRule="auto"/>
        <w:jc w:val="right"/>
        <w:textAlignment w:val="center"/>
        <w:rPr>
          <w:rFonts w:ascii="楷体" w:hAnsi="楷体" w:eastAsia="楷体"/>
          <w:color w:val="000000"/>
          <w:sz w:val="21"/>
          <w:lang w:eastAsia="zh-CN"/>
        </w:rPr>
      </w:pPr>
      <w:r>
        <w:rPr>
          <w:rFonts w:ascii="楷体" w:hAnsi="楷体" w:eastAsia="楷体"/>
          <w:color w:val="000000"/>
          <w:sz w:val="21"/>
          <w:lang w:eastAsia="zh-CN"/>
        </w:rPr>
        <w:t>——摘编自《党的十八大以来精准扶贫工作综述》</w:t>
      </w:r>
      <w:r>
        <w:rPr>
          <w:rFonts w:hint="eastAsia" w:ascii="楷体" w:hAnsi="楷体" w:eastAsia="楷体"/>
          <w:color w:val="000000"/>
          <w:sz w:val="21"/>
          <w:szCs w:val="16"/>
          <w:lang w:val="zh-CN" w:eastAsia="zh-CN"/>
        </w:rPr>
        <w:t>(《人民日报》)</w:t>
      </w:r>
    </w:p>
    <w:p>
      <w:pPr>
        <w:spacing w:line="240" w:lineRule="auto"/>
        <w:textAlignment w:val="center"/>
        <w:rPr>
          <w:rFonts w:eastAsia="宋体"/>
          <w:color w:val="000000"/>
          <w:sz w:val="21"/>
          <w:lang w:eastAsia="zh-CN"/>
        </w:rPr>
      </w:pPr>
      <w:r>
        <w:rPr>
          <w:rFonts w:eastAsia="宋体"/>
          <w:color w:val="000000"/>
          <w:sz w:val="21"/>
          <w:lang w:eastAsia="zh-CN"/>
        </w:rPr>
        <w:t>(1)根据材料一并结合所学知识，概括指出中世纪英国贫困问题产生的社会根源，说明中世纪晚期英国救助体系变化的背景。</w:t>
      </w:r>
    </w:p>
    <w:p>
      <w:pPr>
        <w:spacing w:line="240" w:lineRule="auto"/>
        <w:textAlignment w:val="center"/>
        <w:rPr>
          <w:rFonts w:eastAsia="宋体"/>
          <w:color w:val="000000"/>
          <w:sz w:val="21"/>
          <w:lang w:eastAsia="zh-CN"/>
        </w:rPr>
      </w:pPr>
      <w:r>
        <w:rPr>
          <w:rFonts w:eastAsia="宋体"/>
          <w:color w:val="000000"/>
          <w:sz w:val="21"/>
          <w:lang w:eastAsia="zh-CN"/>
        </w:rPr>
        <w:t>(2)根据材料二，概括我国古代救助体系的特点</w:t>
      </w:r>
      <w:r>
        <w:rPr>
          <w:rFonts w:hint="eastAsia" w:eastAsia="宋体"/>
          <w:color w:val="000000"/>
          <w:sz w:val="21"/>
          <w:lang w:eastAsia="zh-CN"/>
        </w:rPr>
        <w:t>。</w:t>
      </w:r>
    </w:p>
    <w:p>
      <w:pPr>
        <w:spacing w:line="240" w:lineRule="auto"/>
        <w:textAlignment w:val="center"/>
        <w:rPr>
          <w:rFonts w:eastAsia="宋体"/>
          <w:color w:val="000000"/>
          <w:sz w:val="21"/>
          <w:lang w:eastAsia="zh-CN"/>
        </w:rPr>
      </w:pPr>
      <w:r>
        <w:rPr>
          <w:rFonts w:eastAsia="宋体"/>
          <w:color w:val="000000"/>
          <w:sz w:val="21"/>
          <w:lang w:eastAsia="zh-CN"/>
        </w:rPr>
        <w:t>(3)根据材料三并结合所学知识，说明精准扶贫的意义。</w:t>
      </w:r>
    </w:p>
    <w:p>
      <w:pPr>
        <w:spacing w:line="240" w:lineRule="auto"/>
        <w:jc w:val="center"/>
        <w:textAlignment w:val="center"/>
        <w:rPr>
          <w:b/>
          <w:sz w:val="40"/>
        </w:rPr>
      </w:pPr>
      <w:r>
        <w:rPr>
          <w:b/>
          <w:sz w:val="21"/>
        </w:rPr>
        <w:br w:type="page"/>
      </w:r>
      <w:r>
        <w:rPr>
          <w:b/>
          <w:sz w:val="40"/>
        </w:rPr>
        <w:t>参考答案</w:t>
      </w:r>
    </w:p>
    <w:p>
      <w:pPr>
        <w:spacing w:line="240" w:lineRule="auto"/>
        <w:textAlignment w:val="center"/>
        <w:rPr>
          <w:rFonts w:eastAsia="宋体"/>
          <w:color w:val="000000"/>
          <w:sz w:val="21"/>
          <w:lang w:eastAsia="zh-CN"/>
        </w:rPr>
      </w:pPr>
      <w:r>
        <w:rPr>
          <w:rFonts w:eastAsia="宋体"/>
          <w:color w:val="000000"/>
          <w:sz w:val="21"/>
          <w:lang w:eastAsia="zh-CN"/>
        </w:rPr>
        <w:t>1.答案：</w:t>
      </w:r>
      <w:r>
        <w:rPr>
          <w:rFonts w:hint="eastAsia" w:eastAsia="宋体"/>
          <w:color w:val="000000"/>
          <w:sz w:val="21"/>
          <w:lang w:eastAsia="zh-CN"/>
        </w:rPr>
        <w:t>C</w:t>
      </w:r>
    </w:p>
    <w:p>
      <w:pPr>
        <w:spacing w:line="240" w:lineRule="auto"/>
        <w:textAlignment w:val="center"/>
        <w:rPr>
          <w:rFonts w:eastAsia="宋体"/>
          <w:color w:val="000000"/>
          <w:sz w:val="21"/>
          <w:lang w:eastAsia="zh-CN"/>
        </w:rPr>
      </w:pPr>
      <w:r>
        <w:rPr>
          <w:rFonts w:eastAsia="宋体"/>
          <w:color w:val="000000"/>
          <w:sz w:val="21"/>
          <w:lang w:eastAsia="zh-CN"/>
        </w:rPr>
        <w:t>解析：</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2.答案：</w:t>
      </w:r>
      <w:r>
        <w:rPr>
          <w:rFonts w:hint="eastAsia" w:eastAsia="宋体"/>
          <w:color w:val="000000"/>
          <w:sz w:val="21"/>
          <w:lang w:eastAsia="zh-CN"/>
        </w:rPr>
        <w:t>C</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解析：</w:t>
      </w:r>
      <w:r>
        <w:rPr>
          <w:rFonts w:hint="eastAsia" w:eastAsia="宋体"/>
          <w:color w:val="000000"/>
          <w:sz w:val="21"/>
          <w:szCs w:val="17"/>
          <w:lang w:val="zh-CN" w:eastAsia="zh-CN"/>
        </w:rPr>
        <w:t>根据“如果附庸一方违背约定，领主可以抛弃附庸。同样，如果领主不履行诺言，附庸同样可以离弃领主”可知，中古时期欧洲的领主和附庸之间的关系具有双向契约的特征，</w:t>
      </w:r>
      <w:r>
        <w:rPr>
          <w:rFonts w:eastAsia="宋体"/>
          <w:color w:val="000000"/>
          <w:sz w:val="21"/>
          <w:szCs w:val="18"/>
          <w:lang w:eastAsia="zh-CN"/>
        </w:rPr>
        <w:t>C</w:t>
      </w:r>
      <w:r>
        <w:rPr>
          <w:rFonts w:hint="eastAsia" w:eastAsia="宋体"/>
          <w:color w:val="000000"/>
          <w:sz w:val="21"/>
          <w:szCs w:val="17"/>
          <w:lang w:val="zh-CN" w:eastAsia="zh-CN"/>
        </w:rPr>
        <w:t>项与材料主旨吻合。材料中并未体现领主和附庸之间具有血缘关系，故</w:t>
      </w:r>
      <w:r>
        <w:rPr>
          <w:rFonts w:eastAsia="宋体"/>
          <w:color w:val="000000"/>
          <w:sz w:val="21"/>
          <w:szCs w:val="18"/>
          <w:lang w:eastAsia="zh-CN"/>
        </w:rPr>
        <w:t>A</w:t>
      </w:r>
      <w:r>
        <w:rPr>
          <w:rFonts w:hint="eastAsia" w:eastAsia="宋体"/>
          <w:color w:val="000000"/>
          <w:sz w:val="21"/>
          <w:szCs w:val="17"/>
          <w:lang w:val="zh-CN" w:eastAsia="zh-CN"/>
        </w:rPr>
        <w:t>项排除；材料未体现出领主和附庸之间严格的等级性质，故</w:t>
      </w:r>
      <w:r>
        <w:rPr>
          <w:rFonts w:eastAsia="宋体"/>
          <w:color w:val="000000"/>
          <w:sz w:val="21"/>
          <w:szCs w:val="18"/>
          <w:lang w:eastAsia="zh-CN"/>
        </w:rPr>
        <w:t>B</w:t>
      </w:r>
      <w:r>
        <w:rPr>
          <w:rFonts w:hint="eastAsia" w:eastAsia="宋体"/>
          <w:color w:val="000000"/>
          <w:sz w:val="21"/>
          <w:szCs w:val="17"/>
          <w:lang w:val="zh-CN" w:eastAsia="zh-CN"/>
        </w:rPr>
        <w:t>项排除；材料体现出领主与附庸之间属于契约关系，而非行政管理关系</w:t>
      </w:r>
      <w:r>
        <w:rPr>
          <w:rFonts w:hint="eastAsia" w:eastAsia="宋体"/>
          <w:color w:val="000000"/>
          <w:sz w:val="21"/>
          <w:szCs w:val="17"/>
          <w:lang w:eastAsia="zh-CN"/>
        </w:rPr>
        <w:t>，</w:t>
      </w:r>
      <w:r>
        <w:rPr>
          <w:rFonts w:eastAsia="宋体"/>
          <w:color w:val="000000"/>
          <w:sz w:val="21"/>
          <w:szCs w:val="18"/>
          <w:lang w:eastAsia="zh-CN"/>
        </w:rPr>
        <w:t>D</w:t>
      </w:r>
      <w:r>
        <w:rPr>
          <w:rFonts w:hint="eastAsia" w:eastAsia="宋体"/>
          <w:color w:val="000000"/>
          <w:sz w:val="21"/>
          <w:szCs w:val="17"/>
          <w:lang w:val="zh-CN" w:eastAsia="zh-CN"/>
        </w:rPr>
        <w:t>项排除。</w:t>
      </w:r>
    </w:p>
    <w:p>
      <w:pPr>
        <w:spacing w:line="240" w:lineRule="auto"/>
        <w:textAlignment w:val="center"/>
        <w:rPr>
          <w:rFonts w:eastAsia="宋体"/>
          <w:color w:val="000000"/>
          <w:sz w:val="21"/>
          <w:lang w:eastAsia="zh-CN"/>
        </w:rPr>
      </w:pPr>
      <w:r>
        <w:rPr>
          <w:rFonts w:eastAsia="宋体"/>
          <w:color w:val="000000"/>
          <w:sz w:val="21"/>
          <w:lang w:eastAsia="zh-CN"/>
        </w:rPr>
        <w:t>3.答案：</w:t>
      </w:r>
      <w:r>
        <w:rPr>
          <w:rFonts w:hint="eastAsia" w:eastAsia="宋体"/>
          <w:color w:val="000000"/>
          <w:sz w:val="21"/>
          <w:lang w:eastAsia="zh-CN"/>
        </w:rPr>
        <w:t>A</w:t>
      </w:r>
    </w:p>
    <w:p>
      <w:pPr>
        <w:widowControl w:val="0"/>
        <w:autoSpaceDE w:val="0"/>
        <w:autoSpaceDN w:val="0"/>
        <w:adjustRightInd w:val="0"/>
        <w:spacing w:line="240" w:lineRule="auto"/>
        <w:textAlignment w:val="center"/>
        <w:rPr>
          <w:rFonts w:eastAsia="宋体"/>
          <w:color w:val="000000"/>
          <w:sz w:val="21"/>
          <w:lang w:val="zh-CN" w:eastAsia="zh-CN"/>
        </w:rPr>
      </w:pPr>
      <w:r>
        <w:rPr>
          <w:rFonts w:eastAsia="宋体"/>
          <w:color w:val="000000"/>
          <w:sz w:val="21"/>
          <w:lang w:eastAsia="zh-CN"/>
        </w:rPr>
        <w:t>解析：</w:t>
      </w:r>
      <w:r>
        <w:rPr>
          <w:rFonts w:eastAsia="宋体"/>
          <w:color w:val="000000"/>
          <w:sz w:val="21"/>
          <w:lang w:val="zh-CN" w:eastAsia="zh-CN"/>
        </w:rPr>
        <w:t>由“按年记事的需要”“播种和收成的时间”可知，玛雅人发展数学主要是为了记事和发展农业，故本题选择A项。“记录文明发展”“丰富天文和历法知识”皆与材料信息不符，B、C项排除；按时种植玉米属于发展农业的需求，排除D项。</w:t>
      </w:r>
    </w:p>
    <w:p>
      <w:pPr>
        <w:spacing w:line="240" w:lineRule="auto"/>
        <w:textAlignment w:val="center"/>
        <w:rPr>
          <w:rFonts w:eastAsia="宋体"/>
          <w:color w:val="000000"/>
          <w:sz w:val="21"/>
          <w:lang w:eastAsia="zh-CN"/>
        </w:rPr>
      </w:pPr>
      <w:r>
        <w:rPr>
          <w:rFonts w:eastAsia="宋体"/>
          <w:color w:val="000000"/>
          <w:sz w:val="21"/>
          <w:lang w:eastAsia="zh-CN"/>
        </w:rPr>
        <w:t>4.答案：</w:t>
      </w:r>
      <w:r>
        <w:rPr>
          <w:rFonts w:hint="eastAsia" w:eastAsia="宋体"/>
          <w:color w:val="000000"/>
          <w:sz w:val="21"/>
          <w:lang w:eastAsia="zh-CN"/>
        </w:rPr>
        <w:t>C</w:t>
      </w:r>
    </w:p>
    <w:p>
      <w:pPr>
        <w:spacing w:line="240" w:lineRule="auto"/>
        <w:textAlignment w:val="center"/>
        <w:rPr>
          <w:rFonts w:eastAsia="宋体"/>
          <w:color w:val="000000"/>
          <w:sz w:val="21"/>
          <w:lang w:eastAsia="zh-CN"/>
        </w:rPr>
      </w:pPr>
      <w:r>
        <w:rPr>
          <w:rFonts w:eastAsia="宋体"/>
          <w:color w:val="000000"/>
          <w:sz w:val="21"/>
          <w:lang w:eastAsia="zh-CN"/>
        </w:rPr>
        <w:t>解析：</w:t>
      </w:r>
      <w:r>
        <w:rPr>
          <w:rFonts w:hint="eastAsia" w:eastAsia="宋体"/>
          <w:color w:val="000000"/>
          <w:sz w:val="21"/>
          <w:lang w:eastAsia="zh-CN"/>
        </w:rPr>
        <w:t>根据“阿拉伯人一手拿《古兰经》，一手执剑，向外扩张”并结合所学可知，阿拉伯帝国实行政教合一的体制，故</w:t>
      </w:r>
      <w:r>
        <w:rPr>
          <w:rFonts w:eastAsia="宋体"/>
          <w:color w:val="000000"/>
          <w:sz w:val="21"/>
          <w:lang w:eastAsia="zh-CN"/>
        </w:rPr>
        <w:t>C</w:t>
      </w:r>
      <w:r>
        <w:rPr>
          <w:rFonts w:hint="eastAsia" w:eastAsia="宋体"/>
          <w:color w:val="000000"/>
          <w:sz w:val="21"/>
          <w:lang w:eastAsia="zh-CN"/>
        </w:rPr>
        <w:t>项正确。阿拉伯人信奉伊斯兰教，故</w:t>
      </w:r>
      <w:r>
        <w:rPr>
          <w:rFonts w:eastAsia="宋体"/>
          <w:color w:val="000000"/>
          <w:sz w:val="21"/>
          <w:lang w:eastAsia="zh-CN"/>
        </w:rPr>
        <w:t>A</w:t>
      </w:r>
      <w:r>
        <w:rPr>
          <w:rFonts w:hint="eastAsia" w:eastAsia="宋体"/>
          <w:color w:val="000000"/>
          <w:sz w:val="21"/>
          <w:lang w:eastAsia="zh-CN"/>
        </w:rPr>
        <w:t>项错误</w:t>
      </w:r>
      <w:r>
        <w:rPr>
          <w:rFonts w:eastAsia="宋体"/>
          <w:color w:val="000000"/>
          <w:sz w:val="21"/>
          <w:lang w:eastAsia="zh-CN"/>
        </w:rPr>
        <w:t>;</w:t>
      </w:r>
      <w:r>
        <w:rPr>
          <w:rFonts w:hint="eastAsia" w:eastAsia="宋体"/>
          <w:color w:val="000000"/>
          <w:sz w:val="21"/>
          <w:lang w:eastAsia="zh-CN"/>
        </w:rPr>
        <w:t>阿拉伯人依靠武力扩张，并在扩张过程中促进了伊斯兰教的传播，故</w:t>
      </w:r>
      <w:r>
        <w:rPr>
          <w:rFonts w:eastAsia="宋体"/>
          <w:color w:val="000000"/>
          <w:sz w:val="21"/>
          <w:lang w:eastAsia="zh-CN"/>
        </w:rPr>
        <w:t>B</w:t>
      </w:r>
      <w:r>
        <w:rPr>
          <w:rFonts w:hint="eastAsia" w:eastAsia="宋体"/>
          <w:color w:val="000000"/>
          <w:sz w:val="21"/>
          <w:lang w:eastAsia="zh-CN"/>
        </w:rPr>
        <w:t>项表述不准确，排除</w:t>
      </w:r>
      <w:r>
        <w:rPr>
          <w:rFonts w:eastAsia="宋体"/>
          <w:color w:val="000000"/>
          <w:sz w:val="21"/>
          <w:lang w:eastAsia="zh-CN"/>
        </w:rPr>
        <w:t>;</w:t>
      </w:r>
      <w:r>
        <w:rPr>
          <w:rFonts w:hint="eastAsia" w:eastAsia="宋体"/>
          <w:color w:val="000000"/>
          <w:sz w:val="21"/>
          <w:lang w:eastAsia="zh-CN"/>
        </w:rPr>
        <w:t>阿拉伯帝国的最高统治者是哈里发而非苏丹，故</w:t>
      </w:r>
      <w:r>
        <w:rPr>
          <w:rFonts w:eastAsia="宋体"/>
          <w:color w:val="000000"/>
          <w:sz w:val="21"/>
          <w:lang w:eastAsia="zh-CN"/>
        </w:rPr>
        <w:t>D</w:t>
      </w:r>
      <w:r>
        <w:rPr>
          <w:rFonts w:hint="eastAsia" w:eastAsia="宋体"/>
          <w:color w:val="000000"/>
          <w:sz w:val="21"/>
          <w:lang w:eastAsia="zh-CN"/>
        </w:rPr>
        <w:t>项错误。</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5.答案：</w:t>
      </w:r>
      <w:r>
        <w:rPr>
          <w:rFonts w:hint="eastAsia" w:eastAsia="宋体"/>
          <w:color w:val="000000"/>
          <w:sz w:val="21"/>
          <w:lang w:eastAsia="zh-CN"/>
        </w:rPr>
        <w:t>B</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解析：</w:t>
      </w:r>
      <w:r>
        <w:rPr>
          <w:rFonts w:eastAsia="宋体"/>
          <w:color w:val="000000"/>
          <w:sz w:val="21"/>
          <w:szCs w:val="21"/>
          <w:shd w:val="clear" w:color="auto" w:fill="FFFFFF"/>
          <w:lang w:eastAsia="zh-CN"/>
        </w:rPr>
        <w:t>A．指南针经阿拉伯人传入欧洲，正确。</w:t>
      </w:r>
      <w:r>
        <w:rPr>
          <w:rFonts w:eastAsia="宋体"/>
          <w:color w:val="000000"/>
          <w:sz w:val="21"/>
          <w:szCs w:val="21"/>
          <w:lang w:eastAsia="zh-CN"/>
        </w:rPr>
        <w:br w:type="textWrapping"/>
      </w:r>
      <w:r>
        <w:rPr>
          <w:rFonts w:eastAsia="宋体"/>
          <w:color w:val="000000"/>
          <w:sz w:val="21"/>
          <w:szCs w:val="21"/>
          <w:shd w:val="clear" w:color="auto" w:fill="FFFFFF"/>
          <w:lang w:eastAsia="zh-CN"/>
        </w:rPr>
        <w:t>B．佛教产生后先传入中国，后来又传到欧洲，说法错误。</w:t>
      </w:r>
      <w:r>
        <w:rPr>
          <w:rFonts w:eastAsia="宋体"/>
          <w:color w:val="000000"/>
          <w:sz w:val="21"/>
          <w:szCs w:val="21"/>
          <w:lang w:eastAsia="zh-CN"/>
        </w:rPr>
        <w:br w:type="textWrapping"/>
      </w:r>
      <w:r>
        <w:rPr>
          <w:rFonts w:eastAsia="宋体"/>
          <w:color w:val="000000"/>
          <w:sz w:val="21"/>
          <w:szCs w:val="21"/>
          <w:shd w:val="clear" w:color="auto" w:fill="FFFFFF"/>
          <w:lang w:eastAsia="zh-CN"/>
        </w:rPr>
        <w:t>C．火药和火药武器经阿拉伯人传入欧洲，正确。 </w:t>
      </w:r>
      <w:r>
        <w:rPr>
          <w:rFonts w:eastAsia="宋体"/>
          <w:color w:val="000000"/>
          <w:sz w:val="21"/>
          <w:szCs w:val="21"/>
          <w:lang w:eastAsia="zh-CN"/>
        </w:rPr>
        <w:br w:type="textWrapping"/>
      </w:r>
      <w:r>
        <w:rPr>
          <w:rFonts w:eastAsia="宋体"/>
          <w:color w:val="000000"/>
          <w:sz w:val="21"/>
          <w:szCs w:val="21"/>
          <w:shd w:val="clear" w:color="auto" w:fill="FFFFFF"/>
          <w:lang w:eastAsia="zh-CN"/>
        </w:rPr>
        <w:t>D．改造印度人创制的从1到9十个数字计数法并传入欧洲，正确。</w:t>
      </w:r>
      <w:r>
        <w:rPr>
          <w:rFonts w:eastAsia="宋体"/>
          <w:color w:val="000000"/>
          <w:sz w:val="21"/>
          <w:szCs w:val="21"/>
          <w:lang w:eastAsia="zh-CN"/>
        </w:rPr>
        <w:br w:type="textWrapping"/>
      </w:r>
      <w:r>
        <w:rPr>
          <w:rFonts w:eastAsia="宋体"/>
          <w:color w:val="000000"/>
          <w:sz w:val="21"/>
          <w:szCs w:val="21"/>
          <w:shd w:val="clear" w:color="auto" w:fill="FFFFFF"/>
          <w:lang w:eastAsia="zh-CN"/>
        </w:rPr>
        <w:t>故选B。</w:t>
      </w:r>
    </w:p>
    <w:p>
      <w:pPr>
        <w:spacing w:line="240" w:lineRule="auto"/>
        <w:textAlignment w:val="center"/>
        <w:rPr>
          <w:rFonts w:eastAsia="宋体"/>
          <w:color w:val="000000"/>
          <w:sz w:val="21"/>
          <w:lang w:eastAsia="zh-CN"/>
        </w:rPr>
      </w:pPr>
      <w:r>
        <w:rPr>
          <w:rFonts w:eastAsia="宋体"/>
          <w:color w:val="000000"/>
          <w:sz w:val="21"/>
          <w:lang w:eastAsia="zh-CN"/>
        </w:rPr>
        <w:t>6.答案：</w:t>
      </w:r>
      <w:r>
        <w:rPr>
          <w:rFonts w:hint="eastAsia" w:eastAsia="宋体"/>
          <w:color w:val="000000"/>
          <w:sz w:val="21"/>
          <w:lang w:eastAsia="zh-CN"/>
        </w:rPr>
        <w:t>C</w:t>
      </w:r>
    </w:p>
    <w:p>
      <w:pPr>
        <w:spacing w:line="240" w:lineRule="auto"/>
        <w:textAlignment w:val="center"/>
        <w:rPr>
          <w:rFonts w:eastAsia="宋体"/>
          <w:color w:val="000000"/>
          <w:sz w:val="21"/>
          <w:lang w:eastAsia="zh-CN"/>
        </w:rPr>
      </w:pPr>
      <w:r>
        <w:rPr>
          <w:rFonts w:eastAsia="宋体"/>
          <w:color w:val="000000"/>
          <w:sz w:val="21"/>
          <w:lang w:eastAsia="zh-CN"/>
        </w:rPr>
        <w:t>解析：</w:t>
      </w:r>
      <w:r>
        <w:rPr>
          <w:rFonts w:hint="eastAsia" w:eastAsia="宋体"/>
          <w:color w:val="000000"/>
          <w:sz w:val="21"/>
          <w:szCs w:val="17"/>
          <w:lang w:val="zh-CN" w:eastAsia="zh-CN"/>
        </w:rPr>
        <w:t>由材料信息“古代希腊罗马的文化遗产在那里几乎灭尽</w:t>
      </w:r>
      <w:r>
        <w:rPr>
          <w:rFonts w:eastAsia="宋体"/>
          <w:color w:val="000000"/>
          <w:sz w:val="21"/>
          <w:szCs w:val="17"/>
          <w:lang w:val="zh-CN" w:eastAsia="zh-CN"/>
        </w:rPr>
        <w:t>,</w:t>
      </w:r>
      <w:r>
        <w:rPr>
          <w:rFonts w:hint="eastAsia" w:eastAsia="宋体"/>
          <w:color w:val="000000"/>
          <w:sz w:val="21"/>
          <w:szCs w:val="17"/>
          <w:lang w:val="zh-CN" w:eastAsia="zh-CN"/>
        </w:rPr>
        <w:t>赖有阿拉伯文版本将其保存”“中世纪的后期译成拉丁语等西方语言</w:t>
      </w:r>
      <w:r>
        <w:rPr>
          <w:rFonts w:eastAsia="宋体"/>
          <w:color w:val="000000"/>
          <w:sz w:val="21"/>
          <w:szCs w:val="17"/>
          <w:lang w:val="zh-CN" w:eastAsia="zh-CN"/>
        </w:rPr>
        <w:t>,</w:t>
      </w:r>
      <w:r>
        <w:rPr>
          <w:rFonts w:hint="eastAsia" w:eastAsia="宋体"/>
          <w:color w:val="000000"/>
          <w:sz w:val="21"/>
          <w:szCs w:val="17"/>
          <w:lang w:val="zh-CN" w:eastAsia="zh-CN"/>
        </w:rPr>
        <w:t>重新回到欧洲”“促进了文艺复兴运动的到来”可知</w:t>
      </w:r>
      <w:r>
        <w:rPr>
          <w:rFonts w:eastAsia="宋体"/>
          <w:color w:val="000000"/>
          <w:sz w:val="21"/>
          <w:szCs w:val="17"/>
          <w:lang w:val="zh-CN" w:eastAsia="zh-CN"/>
        </w:rPr>
        <w:t>,</w:t>
      </w:r>
      <w:r>
        <w:rPr>
          <w:rFonts w:hint="eastAsia" w:eastAsia="宋体"/>
          <w:color w:val="000000"/>
          <w:sz w:val="21"/>
          <w:szCs w:val="17"/>
          <w:lang w:val="zh-CN" w:eastAsia="zh-CN"/>
        </w:rPr>
        <w:t>阿拉伯文化保存了古希腊罗马文化遗产重新回到欧洲后</w:t>
      </w:r>
      <w:r>
        <w:rPr>
          <w:rFonts w:eastAsia="宋体"/>
          <w:color w:val="000000"/>
          <w:sz w:val="21"/>
          <w:szCs w:val="17"/>
          <w:lang w:val="zh-CN" w:eastAsia="zh-CN"/>
        </w:rPr>
        <w:t>,</w:t>
      </w:r>
      <w:r>
        <w:rPr>
          <w:rFonts w:hint="eastAsia" w:eastAsia="宋体"/>
          <w:color w:val="000000"/>
          <w:sz w:val="21"/>
          <w:szCs w:val="17"/>
          <w:lang w:val="zh-CN" w:eastAsia="zh-CN"/>
        </w:rPr>
        <w:t>促进了欧洲社会进步</w:t>
      </w:r>
      <w:r>
        <w:rPr>
          <w:rFonts w:eastAsia="宋体"/>
          <w:color w:val="000000"/>
          <w:sz w:val="21"/>
          <w:szCs w:val="17"/>
          <w:lang w:val="zh-CN" w:eastAsia="zh-CN"/>
        </w:rPr>
        <w:t>,</w:t>
      </w:r>
      <w:r>
        <w:rPr>
          <w:rFonts w:hint="eastAsia" w:eastAsia="宋体"/>
          <w:color w:val="000000"/>
          <w:sz w:val="21"/>
          <w:szCs w:val="17"/>
          <w:lang w:val="zh-CN" w:eastAsia="zh-CN"/>
        </w:rPr>
        <w:t>故</w:t>
      </w:r>
      <w:r>
        <w:rPr>
          <w:rFonts w:eastAsia="宋体"/>
          <w:color w:val="000000"/>
          <w:sz w:val="21"/>
          <w:szCs w:val="18"/>
          <w:lang w:eastAsia="zh-CN"/>
        </w:rPr>
        <w:t>C</w:t>
      </w:r>
      <w:r>
        <w:rPr>
          <w:rFonts w:hint="eastAsia" w:eastAsia="宋体"/>
          <w:color w:val="000000"/>
          <w:sz w:val="21"/>
          <w:szCs w:val="17"/>
          <w:lang w:val="zh-CN" w:eastAsia="zh-CN"/>
        </w:rPr>
        <w:t>项正确。决定西方思想解放运动发展的是经济因素</w:t>
      </w:r>
      <w:r>
        <w:rPr>
          <w:rFonts w:eastAsia="宋体"/>
          <w:color w:val="000000"/>
          <w:sz w:val="21"/>
          <w:szCs w:val="17"/>
          <w:lang w:val="zh-CN" w:eastAsia="zh-CN"/>
        </w:rPr>
        <w:t>,</w:t>
      </w:r>
      <w:r>
        <w:rPr>
          <w:rFonts w:hint="eastAsia" w:eastAsia="宋体"/>
          <w:color w:val="000000"/>
          <w:sz w:val="21"/>
          <w:szCs w:val="17"/>
          <w:lang w:val="zh-CN" w:eastAsia="zh-CN"/>
        </w:rPr>
        <w:t>而非文化因素</w:t>
      </w:r>
      <w:r>
        <w:rPr>
          <w:rFonts w:eastAsia="宋体"/>
          <w:color w:val="000000"/>
          <w:sz w:val="21"/>
          <w:szCs w:val="18"/>
          <w:lang w:eastAsia="zh-CN"/>
        </w:rPr>
        <w:t>,A</w:t>
      </w:r>
      <w:r>
        <w:rPr>
          <w:rFonts w:hint="eastAsia" w:eastAsia="宋体"/>
          <w:color w:val="000000"/>
          <w:sz w:val="21"/>
          <w:szCs w:val="17"/>
          <w:lang w:val="zh-CN" w:eastAsia="zh-CN"/>
        </w:rPr>
        <w:t>项错误。文艺复兴运动促进了西欧近代社会的转型</w:t>
      </w:r>
      <w:r>
        <w:rPr>
          <w:rFonts w:eastAsia="宋体"/>
          <w:color w:val="000000"/>
          <w:sz w:val="21"/>
          <w:szCs w:val="17"/>
          <w:lang w:val="zh-CN" w:eastAsia="zh-CN"/>
        </w:rPr>
        <w:t>,</w:t>
      </w:r>
      <w:r>
        <w:rPr>
          <w:rFonts w:hint="eastAsia" w:eastAsia="宋体"/>
          <w:color w:val="000000"/>
          <w:sz w:val="21"/>
          <w:szCs w:val="17"/>
          <w:lang w:val="zh-CN" w:eastAsia="zh-CN"/>
        </w:rPr>
        <w:t>阿拉伯文化促进了文艺复兴运动的发展</w:t>
      </w:r>
      <w:r>
        <w:rPr>
          <w:rFonts w:eastAsia="宋体"/>
          <w:color w:val="000000"/>
          <w:sz w:val="21"/>
          <w:szCs w:val="17"/>
          <w:lang w:val="zh-CN" w:eastAsia="zh-CN"/>
        </w:rPr>
        <w:t>,</w:t>
      </w:r>
      <w:r>
        <w:rPr>
          <w:rFonts w:hint="eastAsia" w:eastAsia="宋体"/>
          <w:color w:val="000000"/>
          <w:sz w:val="21"/>
          <w:szCs w:val="17"/>
          <w:lang w:val="zh-CN" w:eastAsia="zh-CN"/>
        </w:rPr>
        <w:t>“直接促成”表述错误</w:t>
      </w:r>
      <w:r>
        <w:rPr>
          <w:rFonts w:eastAsia="宋体"/>
          <w:color w:val="000000"/>
          <w:sz w:val="21"/>
          <w:szCs w:val="17"/>
          <w:lang w:val="zh-CN" w:eastAsia="zh-CN"/>
        </w:rPr>
        <w:t>,</w:t>
      </w:r>
      <w:r>
        <w:rPr>
          <w:rFonts w:hint="eastAsia" w:eastAsia="宋体"/>
          <w:color w:val="000000"/>
          <w:sz w:val="21"/>
          <w:szCs w:val="17"/>
          <w:lang w:val="zh-CN" w:eastAsia="zh-CN"/>
        </w:rPr>
        <w:t>排除</w:t>
      </w:r>
      <w:r>
        <w:rPr>
          <w:rFonts w:eastAsia="宋体"/>
          <w:color w:val="000000"/>
          <w:sz w:val="21"/>
          <w:szCs w:val="18"/>
          <w:lang w:eastAsia="zh-CN"/>
        </w:rPr>
        <w:t>B</w:t>
      </w:r>
      <w:r>
        <w:rPr>
          <w:rFonts w:hint="eastAsia" w:eastAsia="宋体"/>
          <w:color w:val="000000"/>
          <w:sz w:val="21"/>
          <w:szCs w:val="17"/>
          <w:lang w:val="zh-CN" w:eastAsia="zh-CN"/>
        </w:rPr>
        <w:t>项。材料信息只体现了阿拉伯文化在保存和传播西方文化上发挥了重要作用</w:t>
      </w:r>
      <w:r>
        <w:rPr>
          <w:rFonts w:eastAsia="宋体"/>
          <w:color w:val="000000"/>
          <w:sz w:val="21"/>
          <w:szCs w:val="18"/>
          <w:lang w:eastAsia="zh-CN"/>
        </w:rPr>
        <w:t>,D</w:t>
      </w:r>
      <w:r>
        <w:rPr>
          <w:rFonts w:hint="eastAsia" w:eastAsia="宋体"/>
          <w:color w:val="000000"/>
          <w:sz w:val="21"/>
          <w:szCs w:val="17"/>
          <w:lang w:val="zh-CN" w:eastAsia="zh-CN"/>
        </w:rPr>
        <w:t>项说法错误。</w:t>
      </w:r>
    </w:p>
    <w:p>
      <w:pPr>
        <w:spacing w:line="240" w:lineRule="auto"/>
        <w:textAlignment w:val="center"/>
        <w:rPr>
          <w:rFonts w:eastAsia="宋体"/>
          <w:color w:val="000000"/>
          <w:sz w:val="21"/>
          <w:lang w:eastAsia="zh-CN"/>
        </w:rPr>
      </w:pPr>
      <w:r>
        <w:rPr>
          <w:rFonts w:eastAsia="宋体"/>
          <w:color w:val="000000"/>
          <w:sz w:val="21"/>
          <w:lang w:eastAsia="zh-CN"/>
        </w:rPr>
        <w:t>7.答案：</w:t>
      </w:r>
      <w:r>
        <w:rPr>
          <w:rFonts w:hint="eastAsia" w:eastAsia="宋体"/>
          <w:color w:val="000000"/>
          <w:sz w:val="21"/>
          <w:lang w:eastAsia="zh-CN"/>
        </w:rPr>
        <w:t>D</w:t>
      </w:r>
    </w:p>
    <w:p>
      <w:pPr>
        <w:spacing w:line="240" w:lineRule="auto"/>
        <w:textAlignment w:val="center"/>
        <w:rPr>
          <w:rFonts w:eastAsia="宋体"/>
          <w:color w:val="000000"/>
          <w:sz w:val="21"/>
          <w:lang w:eastAsia="zh-CN"/>
        </w:rPr>
      </w:pPr>
      <w:r>
        <w:rPr>
          <w:rFonts w:eastAsia="宋体"/>
          <w:color w:val="000000"/>
          <w:sz w:val="21"/>
          <w:lang w:eastAsia="zh-CN"/>
        </w:rPr>
        <w:t>解析：</w:t>
      </w:r>
      <w:r>
        <w:rPr>
          <w:rFonts w:hint="eastAsia" w:eastAsia="宋体"/>
          <w:color w:val="000000"/>
          <w:sz w:val="21"/>
          <w:lang w:eastAsia="zh-CN"/>
        </w:rPr>
        <w:t>结合所学知识可知，4世纪末，罗马帝国分裂为东、西两部分476年，西罗马帝国灭亡。1453年，东罗马帝国（即拜占庭帝国）被奥斯曼士耳其人所灭。故⑤处应该填写拜占庭帝国，选D。</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8.答案：</w:t>
      </w:r>
      <w:r>
        <w:rPr>
          <w:rFonts w:hint="eastAsia" w:eastAsia="宋体"/>
          <w:color w:val="000000"/>
          <w:sz w:val="21"/>
          <w:lang w:eastAsia="zh-CN"/>
        </w:rPr>
        <w:t>A</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解析：</w:t>
      </w:r>
      <w:bookmarkStart w:id="0" w:name="bookmark0"/>
      <w:bookmarkEnd w:id="0"/>
      <w:r>
        <w:rPr>
          <w:rFonts w:hint="eastAsia" w:eastAsia="宋体"/>
          <w:color w:val="000000"/>
          <w:sz w:val="21"/>
          <w:szCs w:val="14"/>
          <w:lang w:val="zh-CN" w:eastAsia="zh-CN"/>
        </w:rPr>
        <w:t>新征服的部落在原地的话</w:t>
      </w:r>
      <w:r>
        <w:rPr>
          <w:rFonts w:eastAsia="宋体"/>
          <w:color w:val="000000"/>
          <w:sz w:val="21"/>
          <w:szCs w:val="14"/>
          <w:lang w:val="zh-CN" w:eastAsia="zh-CN"/>
        </w:rPr>
        <w:t>,</w:t>
      </w:r>
      <w:r>
        <w:rPr>
          <w:rFonts w:hint="eastAsia" w:eastAsia="宋体"/>
          <w:color w:val="000000"/>
          <w:sz w:val="21"/>
          <w:szCs w:val="14"/>
          <w:lang w:val="zh-CN" w:eastAsia="zh-CN"/>
        </w:rPr>
        <w:t>相对容易叛乱</w:t>
      </w:r>
      <w:r>
        <w:rPr>
          <w:rFonts w:eastAsia="宋体"/>
          <w:color w:val="000000"/>
          <w:sz w:val="21"/>
          <w:szCs w:val="14"/>
          <w:lang w:val="zh-CN" w:eastAsia="zh-CN"/>
        </w:rPr>
        <w:t>,</w:t>
      </w:r>
      <w:r>
        <w:rPr>
          <w:rFonts w:hint="eastAsia" w:eastAsia="宋体"/>
          <w:color w:val="000000"/>
          <w:sz w:val="21"/>
          <w:szCs w:val="14"/>
          <w:lang w:val="zh-CN" w:eastAsia="zh-CN"/>
        </w:rPr>
        <w:t>而使其迁移</w:t>
      </w:r>
      <w:r>
        <w:rPr>
          <w:rFonts w:eastAsia="宋体"/>
          <w:color w:val="000000"/>
          <w:sz w:val="21"/>
          <w:szCs w:val="14"/>
          <w:lang w:val="zh-CN" w:eastAsia="zh-CN"/>
        </w:rPr>
        <w:t>,</w:t>
      </w:r>
      <w:r>
        <w:rPr>
          <w:rFonts w:hint="eastAsia" w:eastAsia="宋体"/>
          <w:color w:val="000000"/>
          <w:sz w:val="21"/>
          <w:szCs w:val="14"/>
          <w:lang w:val="zh-CN" w:eastAsia="zh-CN"/>
        </w:rPr>
        <w:t>有利于帝国的政治安定</w:t>
      </w:r>
      <w:r>
        <w:rPr>
          <w:rFonts w:eastAsia="宋体"/>
          <w:color w:val="000000"/>
          <w:sz w:val="21"/>
          <w:szCs w:val="14"/>
          <w:lang w:val="zh-CN" w:eastAsia="zh-CN"/>
        </w:rPr>
        <w:t>,</w:t>
      </w:r>
      <w:r>
        <w:rPr>
          <w:rFonts w:hint="eastAsia" w:eastAsia="宋体"/>
          <w:color w:val="000000"/>
          <w:sz w:val="21"/>
          <w:szCs w:val="14"/>
          <w:lang w:val="zh-CN" w:eastAsia="zh-CN"/>
        </w:rPr>
        <w:t>故选</w:t>
      </w:r>
      <w:r>
        <w:rPr>
          <w:rFonts w:eastAsia="宋体"/>
          <w:bCs/>
          <w:color w:val="000000"/>
          <w:sz w:val="21"/>
          <w:szCs w:val="19"/>
          <w:lang w:eastAsia="zh-CN"/>
        </w:rPr>
        <w:t>A</w:t>
      </w:r>
      <w:r>
        <w:rPr>
          <w:rFonts w:hint="eastAsia" w:eastAsia="宋体"/>
          <w:color w:val="000000"/>
          <w:sz w:val="21"/>
          <w:szCs w:val="14"/>
          <w:lang w:val="zh-CN" w:eastAsia="zh-CN"/>
        </w:rPr>
        <w:t>项</w:t>
      </w:r>
      <w:r>
        <w:rPr>
          <w:rFonts w:eastAsia="宋体"/>
          <w:color w:val="000000"/>
          <w:sz w:val="21"/>
          <w:szCs w:val="14"/>
          <w:lang w:val="zh-CN" w:eastAsia="zh-CN"/>
        </w:rPr>
        <w:t>;</w:t>
      </w:r>
      <w:r>
        <w:rPr>
          <w:rFonts w:hint="eastAsia" w:eastAsia="宋体"/>
          <w:color w:val="000000"/>
          <w:sz w:val="21"/>
          <w:szCs w:val="14"/>
          <w:lang w:val="zh-CN" w:eastAsia="zh-CN"/>
        </w:rPr>
        <w:t>这是一种强制迁移，不能体现安抚人心，故排除</w:t>
      </w:r>
      <w:r>
        <w:rPr>
          <w:rFonts w:eastAsia="宋体"/>
          <w:bCs/>
          <w:color w:val="000000"/>
          <w:sz w:val="21"/>
          <w:szCs w:val="19"/>
          <w:lang w:eastAsia="zh-CN"/>
        </w:rPr>
        <w:t>B</w:t>
      </w:r>
      <w:r>
        <w:rPr>
          <w:rFonts w:hint="eastAsia" w:eastAsia="宋体"/>
          <w:color w:val="000000"/>
          <w:sz w:val="21"/>
          <w:szCs w:val="14"/>
          <w:lang w:val="zh-CN" w:eastAsia="zh-CN"/>
        </w:rPr>
        <w:t>项；印加帝国的疆域并没有改变，只是居住地变化</w:t>
      </w:r>
      <w:r>
        <w:rPr>
          <w:rFonts w:eastAsia="宋体"/>
          <w:color w:val="000000"/>
          <w:sz w:val="21"/>
          <w:szCs w:val="14"/>
          <w:lang w:val="zh-CN" w:eastAsia="zh-CN"/>
        </w:rPr>
        <w:t>,</w:t>
      </w:r>
      <w:r>
        <w:rPr>
          <w:rFonts w:hint="eastAsia" w:eastAsia="宋体"/>
          <w:color w:val="000000"/>
          <w:sz w:val="21"/>
          <w:szCs w:val="14"/>
          <w:lang w:val="zh-CN" w:eastAsia="zh-CN"/>
        </w:rPr>
        <w:t>故排除</w:t>
      </w:r>
      <w:r>
        <w:rPr>
          <w:rFonts w:eastAsia="宋体"/>
          <w:bCs/>
          <w:color w:val="000000"/>
          <w:sz w:val="21"/>
          <w:szCs w:val="19"/>
          <w:lang w:eastAsia="zh-CN"/>
        </w:rPr>
        <w:t>C</w:t>
      </w:r>
      <w:r>
        <w:rPr>
          <w:rFonts w:hint="eastAsia" w:eastAsia="宋体"/>
          <w:color w:val="000000"/>
          <w:sz w:val="21"/>
          <w:szCs w:val="14"/>
          <w:lang w:val="zh-CN" w:eastAsia="zh-CN"/>
        </w:rPr>
        <w:t>项；材料与征税和征兵关系不大</w:t>
      </w:r>
      <w:r>
        <w:rPr>
          <w:rFonts w:eastAsia="宋体"/>
          <w:color w:val="000000"/>
          <w:sz w:val="21"/>
          <w:szCs w:val="14"/>
          <w:lang w:val="zh-CN" w:eastAsia="zh-CN"/>
        </w:rPr>
        <w:t>,</w:t>
      </w:r>
      <w:r>
        <w:rPr>
          <w:rFonts w:hint="eastAsia" w:eastAsia="宋体"/>
          <w:color w:val="000000"/>
          <w:sz w:val="21"/>
          <w:szCs w:val="14"/>
          <w:lang w:val="zh-CN" w:eastAsia="zh-CN"/>
        </w:rPr>
        <w:t>排除</w:t>
      </w:r>
      <w:r>
        <w:rPr>
          <w:rFonts w:eastAsia="宋体"/>
          <w:bCs/>
          <w:color w:val="000000"/>
          <w:sz w:val="21"/>
          <w:szCs w:val="19"/>
          <w:lang w:eastAsia="zh-CN"/>
        </w:rPr>
        <w:t>D</w:t>
      </w:r>
      <w:r>
        <w:rPr>
          <w:rFonts w:hint="eastAsia" w:eastAsia="宋体"/>
          <w:color w:val="000000"/>
          <w:sz w:val="21"/>
          <w:szCs w:val="14"/>
          <w:lang w:val="zh-CN" w:eastAsia="zh-CN"/>
        </w:rPr>
        <w:t>项。</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9.答案：</w:t>
      </w:r>
      <w:r>
        <w:rPr>
          <w:rFonts w:hint="eastAsia" w:eastAsia="宋体"/>
          <w:color w:val="000000"/>
          <w:sz w:val="21"/>
          <w:lang w:eastAsia="zh-CN"/>
        </w:rPr>
        <w:t>C</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解析：</w:t>
      </w:r>
      <w:bookmarkStart w:id="1" w:name="bookmark0_0"/>
      <w:bookmarkEnd w:id="1"/>
      <w:r>
        <w:rPr>
          <w:rFonts w:hint="eastAsia" w:eastAsia="宋体"/>
          <w:color w:val="000000"/>
          <w:sz w:val="21"/>
          <w:szCs w:val="14"/>
          <w:lang w:val="zh-CN" w:eastAsia="zh-CN"/>
        </w:rPr>
        <w:t>材料中绝大多数神灵的职能都是与水有关系的</w:t>
      </w:r>
      <w:r>
        <w:rPr>
          <w:rFonts w:eastAsia="宋体"/>
          <w:color w:val="000000"/>
          <w:sz w:val="21"/>
          <w:szCs w:val="14"/>
          <w:lang w:val="zh-CN" w:eastAsia="zh-CN"/>
        </w:rPr>
        <w:t>,</w:t>
      </w:r>
      <w:r>
        <w:rPr>
          <w:rFonts w:hint="eastAsia" w:eastAsia="宋体"/>
          <w:color w:val="000000"/>
          <w:sz w:val="21"/>
          <w:szCs w:val="14"/>
          <w:lang w:val="zh-CN" w:eastAsia="zh-CN"/>
        </w:rPr>
        <w:t>从材料中“赐给地球雨水”“避免干旱”“掌握雨季”等</w:t>
      </w:r>
      <w:r>
        <w:rPr>
          <w:rFonts w:eastAsia="宋体"/>
          <w:color w:val="000000"/>
          <w:sz w:val="21"/>
          <w:szCs w:val="14"/>
          <w:lang w:val="zh-CN" w:eastAsia="zh-CN"/>
        </w:rPr>
        <w:t>,</w:t>
      </w:r>
      <w:r>
        <w:rPr>
          <w:rFonts w:hint="eastAsia" w:eastAsia="宋体"/>
          <w:color w:val="000000"/>
          <w:sz w:val="21"/>
          <w:szCs w:val="14"/>
          <w:lang w:val="zh-CN" w:eastAsia="zh-CN"/>
        </w:rPr>
        <w:t>可知玛雅人面临水资源缺乏的挑战，故选</w:t>
      </w:r>
      <w:r>
        <w:rPr>
          <w:rFonts w:eastAsia="宋体"/>
          <w:color w:val="000000"/>
          <w:sz w:val="21"/>
          <w:szCs w:val="16"/>
          <w:lang w:eastAsia="zh-CN"/>
        </w:rPr>
        <w:t>C</w:t>
      </w:r>
      <w:r>
        <w:rPr>
          <w:rFonts w:hint="eastAsia" w:eastAsia="宋体"/>
          <w:color w:val="000000"/>
          <w:sz w:val="21"/>
          <w:szCs w:val="14"/>
          <w:lang w:val="zh-CN" w:eastAsia="zh-CN"/>
        </w:rPr>
        <w:t>项；从材料看不出玛雅天文历法的精准性</w:t>
      </w:r>
      <w:r>
        <w:rPr>
          <w:rFonts w:eastAsia="宋体"/>
          <w:color w:val="000000"/>
          <w:sz w:val="21"/>
          <w:szCs w:val="14"/>
          <w:lang w:val="zh-CN" w:eastAsia="zh-CN"/>
        </w:rPr>
        <w:t>,</w:t>
      </w:r>
      <w:r>
        <w:rPr>
          <w:rFonts w:hint="eastAsia" w:eastAsia="宋体"/>
          <w:color w:val="000000"/>
          <w:sz w:val="21"/>
          <w:szCs w:val="14"/>
          <w:lang w:val="zh-CN" w:eastAsia="zh-CN"/>
        </w:rPr>
        <w:t>故排除</w:t>
      </w:r>
      <w:r>
        <w:rPr>
          <w:rFonts w:eastAsia="宋体"/>
          <w:color w:val="000000"/>
          <w:sz w:val="21"/>
          <w:szCs w:val="16"/>
          <w:lang w:eastAsia="zh-CN"/>
        </w:rPr>
        <w:t>A</w:t>
      </w:r>
      <w:r>
        <w:rPr>
          <w:rFonts w:hint="eastAsia" w:eastAsia="宋体"/>
          <w:color w:val="000000"/>
          <w:sz w:val="21"/>
          <w:szCs w:val="14"/>
          <w:lang w:val="zh-CN" w:eastAsia="zh-CN"/>
        </w:rPr>
        <w:t>项；从材料看不出政权与神权的关系，故排除</w:t>
      </w:r>
      <w:r>
        <w:rPr>
          <w:rFonts w:eastAsia="宋体"/>
          <w:color w:val="000000"/>
          <w:sz w:val="21"/>
          <w:szCs w:val="16"/>
          <w:lang w:eastAsia="zh-CN"/>
        </w:rPr>
        <w:t>B</w:t>
      </w:r>
      <w:r>
        <w:rPr>
          <w:rFonts w:hint="eastAsia" w:eastAsia="宋体"/>
          <w:color w:val="000000"/>
          <w:sz w:val="21"/>
          <w:szCs w:val="14"/>
          <w:lang w:val="zh-CN" w:eastAsia="zh-CN"/>
        </w:rPr>
        <w:t>项</w:t>
      </w:r>
      <w:r>
        <w:rPr>
          <w:rFonts w:eastAsia="宋体"/>
          <w:color w:val="000000"/>
          <w:sz w:val="21"/>
          <w:szCs w:val="14"/>
          <w:lang w:val="zh-CN" w:eastAsia="zh-CN"/>
        </w:rPr>
        <w:t>;</w:t>
      </w:r>
      <w:r>
        <w:rPr>
          <w:rFonts w:hint="eastAsia" w:eastAsia="宋体"/>
          <w:color w:val="000000"/>
          <w:sz w:val="21"/>
          <w:szCs w:val="14"/>
          <w:lang w:val="zh-CN" w:eastAsia="zh-CN"/>
        </w:rPr>
        <w:t>水与农业密切相关</w:t>
      </w:r>
      <w:r>
        <w:rPr>
          <w:rFonts w:eastAsia="宋体"/>
          <w:color w:val="000000"/>
          <w:sz w:val="21"/>
          <w:szCs w:val="14"/>
          <w:lang w:val="zh-CN" w:eastAsia="zh-CN"/>
        </w:rPr>
        <w:t>,</w:t>
      </w:r>
      <w:r>
        <w:rPr>
          <w:rFonts w:hint="eastAsia" w:eastAsia="宋体"/>
          <w:color w:val="000000"/>
          <w:sz w:val="21"/>
          <w:szCs w:val="14"/>
          <w:lang w:val="zh-CN" w:eastAsia="zh-CN"/>
        </w:rPr>
        <w:t>玛雅人信仰上述神灵，主要是为了祈祷农业生产丰收</w:t>
      </w:r>
      <w:r>
        <w:rPr>
          <w:rFonts w:eastAsia="宋体"/>
          <w:color w:val="000000"/>
          <w:sz w:val="21"/>
          <w:szCs w:val="14"/>
          <w:lang w:val="zh-CN" w:eastAsia="zh-CN"/>
        </w:rPr>
        <w:t>,</w:t>
      </w:r>
      <w:r>
        <w:rPr>
          <w:rFonts w:hint="eastAsia" w:eastAsia="宋体"/>
          <w:color w:val="000000"/>
          <w:sz w:val="21"/>
          <w:szCs w:val="14"/>
          <w:lang w:val="zh-CN" w:eastAsia="zh-CN"/>
        </w:rPr>
        <w:t>故排除</w:t>
      </w:r>
      <w:r>
        <w:rPr>
          <w:rFonts w:eastAsia="宋体"/>
          <w:color w:val="000000"/>
          <w:sz w:val="21"/>
          <w:szCs w:val="16"/>
          <w:lang w:eastAsia="zh-CN"/>
        </w:rPr>
        <w:t>D</w:t>
      </w:r>
      <w:r>
        <w:rPr>
          <w:rFonts w:hint="eastAsia" w:eastAsia="宋体"/>
          <w:color w:val="000000"/>
          <w:sz w:val="21"/>
          <w:szCs w:val="14"/>
          <w:lang w:val="zh-CN" w:eastAsia="zh-CN"/>
        </w:rPr>
        <w:t>项。</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10.答案：</w:t>
      </w:r>
      <w:r>
        <w:rPr>
          <w:rFonts w:hint="eastAsia" w:eastAsia="宋体"/>
          <w:color w:val="000000"/>
          <w:sz w:val="21"/>
          <w:lang w:eastAsia="zh-CN"/>
        </w:rPr>
        <w:t>B</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解析：</w:t>
      </w:r>
      <w:r>
        <w:rPr>
          <w:rFonts w:hint="eastAsia" w:eastAsia="宋体"/>
          <w:color w:val="000000"/>
          <w:sz w:val="21"/>
          <w:szCs w:val="17"/>
          <w:lang w:val="zh-CN" w:eastAsia="zh-CN"/>
        </w:rPr>
        <w:t>题干材料表明特诺奇蒂特兰的建筑水平很高，由材料看不出经济基础是农业</w:t>
      </w:r>
      <w:r>
        <w:rPr>
          <w:rFonts w:eastAsia="宋体"/>
          <w:color w:val="000000"/>
          <w:sz w:val="21"/>
          <w:szCs w:val="17"/>
          <w:lang w:val="zh-CN" w:eastAsia="zh-CN"/>
        </w:rPr>
        <w:t>,</w:t>
      </w:r>
      <w:r>
        <w:rPr>
          <w:rFonts w:hint="eastAsia" w:eastAsia="宋体"/>
          <w:color w:val="000000"/>
          <w:sz w:val="21"/>
          <w:szCs w:val="17"/>
          <w:lang w:val="zh-CN" w:eastAsia="zh-CN"/>
        </w:rPr>
        <w:t>无法得出目的是强化政治管理和服务宗教信仰的信息</w:t>
      </w:r>
      <w:r>
        <w:rPr>
          <w:rFonts w:eastAsia="宋体"/>
          <w:color w:val="000000"/>
          <w:sz w:val="21"/>
          <w:szCs w:val="17"/>
          <w:lang w:val="zh-CN" w:eastAsia="zh-CN"/>
        </w:rPr>
        <w:t>,</w:t>
      </w:r>
      <w:r>
        <w:rPr>
          <w:rFonts w:hint="eastAsia" w:eastAsia="宋体"/>
          <w:color w:val="000000"/>
          <w:sz w:val="21"/>
          <w:szCs w:val="17"/>
          <w:lang w:val="zh-CN" w:eastAsia="zh-CN"/>
        </w:rPr>
        <w:t>故选</w:t>
      </w:r>
      <w:r>
        <w:rPr>
          <w:rFonts w:eastAsia="宋体"/>
          <w:color w:val="000000"/>
          <w:sz w:val="21"/>
          <w:szCs w:val="17"/>
        </w:rPr>
        <w:t>B</w:t>
      </w:r>
      <w:r>
        <w:rPr>
          <w:rFonts w:hint="eastAsia" w:eastAsia="宋体"/>
          <w:color w:val="000000"/>
          <w:sz w:val="21"/>
          <w:szCs w:val="17"/>
          <w:lang w:val="zh-CN"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11.答案：</w:t>
      </w:r>
      <w:r>
        <w:rPr>
          <w:rFonts w:hint="eastAsia" w:eastAsia="宋体"/>
          <w:color w:val="000000"/>
          <w:sz w:val="21"/>
          <w:lang w:eastAsia="zh-CN"/>
        </w:rPr>
        <w:t>A</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解析：</w:t>
      </w:r>
      <w:bookmarkStart w:id="2" w:name="bookmark0_1"/>
      <w:bookmarkEnd w:id="2"/>
      <w:r>
        <w:rPr>
          <w:rFonts w:hint="eastAsia" w:eastAsia="宋体"/>
          <w:color w:val="000000"/>
          <w:sz w:val="21"/>
          <w:szCs w:val="17"/>
          <w:lang w:val="zh-CN" w:eastAsia="zh-CN"/>
        </w:rPr>
        <w:t>根据材料可知摩加迪沙对外贸易发达</w:t>
      </w:r>
      <w:r>
        <w:rPr>
          <w:rFonts w:eastAsia="宋体"/>
          <w:color w:val="000000"/>
          <w:sz w:val="21"/>
          <w:szCs w:val="17"/>
          <w:lang w:val="zh-CN" w:eastAsia="zh-CN"/>
        </w:rPr>
        <w:t>,</w:t>
      </w:r>
      <w:r>
        <w:rPr>
          <w:rFonts w:hint="eastAsia" w:eastAsia="宋体"/>
          <w:color w:val="000000"/>
          <w:sz w:val="21"/>
          <w:szCs w:val="17"/>
          <w:lang w:val="zh-CN" w:eastAsia="zh-CN"/>
        </w:rPr>
        <w:t>城市繁荣。故选</w:t>
      </w:r>
      <w:r>
        <w:rPr>
          <w:rFonts w:eastAsia="宋体"/>
          <w:color w:val="000000"/>
          <w:sz w:val="21"/>
          <w:szCs w:val="17"/>
        </w:rPr>
        <w:t>A</w:t>
      </w:r>
      <w:r>
        <w:rPr>
          <w:rFonts w:hint="eastAsia" w:eastAsia="宋体"/>
          <w:color w:val="000000"/>
          <w:sz w:val="21"/>
          <w:szCs w:val="17"/>
        </w:rPr>
        <w:t>。</w:t>
      </w:r>
      <w:r>
        <w:rPr>
          <w:rFonts w:eastAsia="宋体"/>
          <w:color w:val="000000"/>
          <w:sz w:val="21"/>
          <w:szCs w:val="17"/>
        </w:rPr>
        <w:t>B</w:t>
      </w:r>
      <w:r>
        <w:rPr>
          <w:rFonts w:hint="eastAsia" w:eastAsia="宋体"/>
          <w:color w:val="000000"/>
          <w:sz w:val="21"/>
          <w:szCs w:val="17"/>
        </w:rPr>
        <w:t>、</w:t>
      </w:r>
      <w:r>
        <w:rPr>
          <w:rFonts w:eastAsia="宋体"/>
          <w:color w:val="000000"/>
          <w:sz w:val="21"/>
          <w:szCs w:val="17"/>
        </w:rPr>
        <w:t>C</w:t>
      </w:r>
      <w:r>
        <w:rPr>
          <w:rFonts w:hint="eastAsia" w:eastAsia="宋体"/>
          <w:color w:val="000000"/>
          <w:sz w:val="21"/>
          <w:szCs w:val="17"/>
        </w:rPr>
        <w:t>、</w:t>
      </w:r>
      <w:r>
        <w:rPr>
          <w:rFonts w:eastAsia="宋体"/>
          <w:color w:val="000000"/>
          <w:sz w:val="21"/>
          <w:szCs w:val="17"/>
        </w:rPr>
        <w:t>D</w:t>
      </w:r>
      <w:r>
        <w:rPr>
          <w:rFonts w:hint="eastAsia" w:eastAsia="宋体"/>
          <w:color w:val="000000"/>
          <w:sz w:val="21"/>
          <w:szCs w:val="17"/>
          <w:lang w:val="zh-CN" w:eastAsia="zh-CN"/>
        </w:rPr>
        <w:t>在材料中体现不出。</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12.答案：</w:t>
      </w:r>
      <w:r>
        <w:rPr>
          <w:rFonts w:hint="eastAsia" w:eastAsia="宋体"/>
          <w:color w:val="000000"/>
          <w:sz w:val="21"/>
          <w:lang w:eastAsia="zh-CN"/>
        </w:rPr>
        <w:t>C</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解析：</w:t>
      </w:r>
      <w:bookmarkStart w:id="3" w:name="bookmark0_2"/>
      <w:bookmarkEnd w:id="3"/>
      <w:r>
        <w:rPr>
          <w:rFonts w:hint="eastAsia" w:eastAsia="宋体"/>
          <w:color w:val="000000"/>
          <w:sz w:val="21"/>
          <w:szCs w:val="17"/>
          <w:lang w:val="zh-CN" w:eastAsia="zh-CN"/>
        </w:rPr>
        <w:t>印第安人从特斯科科湖中捞起淤泥</w:t>
      </w:r>
      <w:r>
        <w:rPr>
          <w:rFonts w:eastAsia="宋体"/>
          <w:color w:val="000000"/>
          <w:sz w:val="21"/>
          <w:szCs w:val="17"/>
          <w:lang w:val="zh-CN" w:eastAsia="zh-CN"/>
        </w:rPr>
        <w:t>,</w:t>
      </w:r>
      <w:r>
        <w:rPr>
          <w:rFonts w:hint="eastAsia" w:eastAsia="宋体"/>
          <w:color w:val="000000"/>
          <w:sz w:val="21"/>
          <w:szCs w:val="17"/>
          <w:lang w:val="zh-CN" w:eastAsia="zh-CN"/>
        </w:rPr>
        <w:t>堆积在固定于水中的木排上</w:t>
      </w:r>
      <w:r>
        <w:rPr>
          <w:rFonts w:eastAsia="宋体"/>
          <w:color w:val="000000"/>
          <w:sz w:val="21"/>
          <w:szCs w:val="17"/>
          <w:lang w:val="zh-CN" w:eastAsia="zh-CN"/>
        </w:rPr>
        <w:t>,</w:t>
      </w:r>
      <w:r>
        <w:rPr>
          <w:rFonts w:hint="eastAsia" w:eastAsia="宋体"/>
          <w:color w:val="000000"/>
          <w:sz w:val="21"/>
          <w:szCs w:val="17"/>
          <w:lang w:val="zh-CN" w:eastAsia="zh-CN"/>
        </w:rPr>
        <w:t>形成浮动园地。这是根据自身条件因地制宜发展农业的措施</w:t>
      </w:r>
      <w:r>
        <w:rPr>
          <w:rFonts w:eastAsia="宋体"/>
          <w:color w:val="000000"/>
          <w:sz w:val="21"/>
          <w:szCs w:val="17"/>
          <w:lang w:val="zh-CN" w:eastAsia="zh-CN"/>
        </w:rPr>
        <w:t>,</w:t>
      </w:r>
      <w:r>
        <w:rPr>
          <w:rFonts w:hint="eastAsia" w:eastAsia="宋体"/>
          <w:color w:val="000000"/>
          <w:sz w:val="21"/>
          <w:szCs w:val="17"/>
          <w:lang w:val="zh-CN" w:eastAsia="zh-CN"/>
        </w:rPr>
        <w:t>其作用是扩大了耕地面积</w:t>
      </w:r>
      <w:r>
        <w:rPr>
          <w:rFonts w:eastAsia="宋体"/>
          <w:color w:val="000000"/>
          <w:sz w:val="21"/>
          <w:szCs w:val="17"/>
          <w:lang w:val="zh-CN" w:eastAsia="zh-CN"/>
        </w:rPr>
        <w:t>,</w:t>
      </w:r>
      <w:r>
        <w:rPr>
          <w:rFonts w:hint="eastAsia" w:eastAsia="宋体"/>
          <w:color w:val="000000"/>
          <w:sz w:val="21"/>
          <w:szCs w:val="17"/>
          <w:lang w:val="zh-CN" w:eastAsia="zh-CN"/>
        </w:rPr>
        <w:t>提高了农业产量</w:t>
      </w:r>
      <w:r>
        <w:rPr>
          <w:rFonts w:eastAsia="宋体"/>
          <w:color w:val="000000"/>
          <w:sz w:val="21"/>
          <w:szCs w:val="17"/>
          <w:lang w:val="zh-CN" w:eastAsia="zh-CN"/>
        </w:rPr>
        <w:t>,</w:t>
      </w:r>
      <w:r>
        <w:rPr>
          <w:rFonts w:hint="eastAsia" w:eastAsia="宋体"/>
          <w:color w:val="000000"/>
          <w:sz w:val="21"/>
          <w:szCs w:val="17"/>
          <w:lang w:val="zh-CN" w:eastAsia="zh-CN"/>
        </w:rPr>
        <w:t>故选</w:t>
      </w:r>
      <w:r>
        <w:rPr>
          <w:rFonts w:eastAsia="宋体"/>
          <w:color w:val="000000"/>
          <w:sz w:val="21"/>
          <w:szCs w:val="17"/>
          <w:lang w:eastAsia="zh-CN"/>
        </w:rPr>
        <w:t>C</w:t>
      </w:r>
      <w:r>
        <w:rPr>
          <w:rFonts w:hint="eastAsia" w:eastAsia="宋体"/>
          <w:color w:val="000000"/>
          <w:sz w:val="21"/>
          <w:szCs w:val="17"/>
          <w:lang w:val="zh-CN" w:eastAsia="zh-CN"/>
        </w:rPr>
        <w:t>。</w:t>
      </w:r>
    </w:p>
    <w:p>
      <w:pPr>
        <w:spacing w:line="240" w:lineRule="auto"/>
        <w:textAlignment w:val="center"/>
        <w:rPr>
          <w:rFonts w:eastAsia="宋体"/>
          <w:color w:val="000000"/>
          <w:sz w:val="21"/>
          <w:lang w:eastAsia="zh-CN"/>
        </w:rPr>
      </w:pPr>
      <w:r>
        <w:rPr>
          <w:rFonts w:eastAsia="宋体"/>
          <w:color w:val="000000"/>
          <w:sz w:val="21"/>
          <w:lang w:eastAsia="zh-CN"/>
        </w:rPr>
        <w:t>13.答案：</w:t>
      </w:r>
      <w:r>
        <w:rPr>
          <w:rFonts w:hint="eastAsia" w:eastAsia="宋体"/>
          <w:color w:val="000000"/>
          <w:sz w:val="21"/>
          <w:lang w:eastAsia="zh-CN"/>
        </w:rPr>
        <w:t>C</w:t>
      </w:r>
    </w:p>
    <w:p>
      <w:pPr>
        <w:spacing w:line="240" w:lineRule="auto"/>
        <w:textAlignment w:val="center"/>
        <w:rPr>
          <w:rFonts w:eastAsia="宋体"/>
          <w:color w:val="000000"/>
          <w:sz w:val="21"/>
          <w:lang w:eastAsia="zh-CN"/>
        </w:rPr>
      </w:pPr>
      <w:r>
        <w:rPr>
          <w:rFonts w:eastAsia="宋体"/>
          <w:color w:val="000000"/>
          <w:sz w:val="21"/>
          <w:lang w:eastAsia="zh-CN"/>
        </w:rPr>
        <w:t>解析：</w:t>
      </w:r>
      <w:r>
        <w:rPr>
          <w:rFonts w:eastAsia="宋体"/>
          <w:color w:val="000000"/>
          <w:sz w:val="21"/>
          <w:szCs w:val="21"/>
          <w:shd w:val="clear" w:color="auto" w:fill="FFFFFF"/>
          <w:lang w:eastAsia="zh-CN"/>
        </w:rPr>
        <w:t>依据材料信息“古代希腊罗马的文化遗产在那里几乎灭尽，赖有阿拉伯文版本将其保存”“中世纪的后期译成拉丁语等西方语言重新回到欧洲”“促进了文艺复兴运动的到来”可知，阿拉伯文化保存了古希腊罗马文化遗产，重新回到欧洲后，促进了欧洲的社会进步，故C项正确。</w:t>
      </w:r>
      <w:r>
        <w:rPr>
          <w:rFonts w:eastAsia="宋体"/>
          <w:color w:val="000000"/>
          <w:sz w:val="21"/>
          <w:szCs w:val="21"/>
          <w:lang w:eastAsia="zh-CN"/>
        </w:rPr>
        <w:br w:type="textWrapping"/>
      </w:r>
      <w:r>
        <w:rPr>
          <w:rFonts w:eastAsia="宋体"/>
          <w:color w:val="000000"/>
          <w:sz w:val="21"/>
          <w:szCs w:val="21"/>
          <w:shd w:val="clear" w:color="auto" w:fill="FFFFFF"/>
          <w:lang w:eastAsia="zh-CN"/>
        </w:rPr>
        <w:t>决定西方思想解放运动发展的是经济因素，而非文化因素，A项错误。</w:t>
      </w:r>
      <w:r>
        <w:rPr>
          <w:rFonts w:eastAsia="宋体"/>
          <w:color w:val="000000"/>
          <w:sz w:val="21"/>
          <w:szCs w:val="21"/>
          <w:lang w:eastAsia="zh-CN"/>
        </w:rPr>
        <w:br w:type="textWrapping"/>
      </w:r>
      <w:r>
        <w:rPr>
          <w:rFonts w:eastAsia="宋体"/>
          <w:color w:val="000000"/>
          <w:sz w:val="21"/>
          <w:szCs w:val="21"/>
          <w:shd w:val="clear" w:color="auto" w:fill="FFFFFF"/>
          <w:lang w:eastAsia="zh-CN"/>
        </w:rPr>
        <w:t>文艺复兴运动促进了西欧近代社会的转型，阿拉伯文化促进了文艺复兴运动，“直接促成”表述错误，排除B项。</w:t>
      </w:r>
      <w:r>
        <w:rPr>
          <w:rFonts w:eastAsia="宋体"/>
          <w:color w:val="000000"/>
          <w:sz w:val="21"/>
          <w:szCs w:val="21"/>
          <w:lang w:eastAsia="zh-CN"/>
        </w:rPr>
        <w:br w:type="textWrapping"/>
      </w:r>
      <w:r>
        <w:rPr>
          <w:rFonts w:eastAsia="宋体"/>
          <w:color w:val="000000"/>
          <w:sz w:val="21"/>
          <w:szCs w:val="21"/>
          <w:shd w:val="clear" w:color="auto" w:fill="FFFFFF"/>
          <w:lang w:eastAsia="zh-CN"/>
        </w:rPr>
        <w:t>材料信息只是体现阿拉伯文化在保存和传播西方文化上发挥了重要作用，D项说法错误。</w:t>
      </w:r>
      <w:r>
        <w:rPr>
          <w:rFonts w:eastAsia="宋体"/>
          <w:color w:val="000000"/>
          <w:sz w:val="21"/>
          <w:szCs w:val="21"/>
          <w:lang w:eastAsia="zh-CN"/>
        </w:rPr>
        <w:br w:type="textWrapping"/>
      </w:r>
      <w:r>
        <w:rPr>
          <w:rFonts w:eastAsia="宋体"/>
          <w:color w:val="000000"/>
          <w:sz w:val="21"/>
          <w:szCs w:val="21"/>
          <w:shd w:val="clear" w:color="auto" w:fill="FFFFFF"/>
          <w:lang w:eastAsia="zh-CN"/>
        </w:rPr>
        <w:t>故选：C。</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14.答案：</w:t>
      </w:r>
      <w:r>
        <w:rPr>
          <w:rFonts w:hint="eastAsia" w:eastAsia="宋体"/>
          <w:color w:val="000000"/>
          <w:sz w:val="21"/>
          <w:lang w:eastAsia="zh-CN"/>
        </w:rPr>
        <w:t>C</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解析：</w:t>
      </w:r>
      <w:bookmarkStart w:id="4" w:name="bookmark0_3"/>
      <w:bookmarkEnd w:id="4"/>
      <w:r>
        <w:rPr>
          <w:rFonts w:hint="eastAsia" w:eastAsia="宋体"/>
          <w:color w:val="000000"/>
          <w:sz w:val="21"/>
          <w:szCs w:val="17"/>
          <w:lang w:val="zh-CN" w:eastAsia="zh-CN"/>
        </w:rPr>
        <w:t>结合所学知识可知</w:t>
      </w:r>
      <w:r>
        <w:rPr>
          <w:rFonts w:eastAsia="宋体"/>
          <w:color w:val="000000"/>
          <w:sz w:val="21"/>
          <w:szCs w:val="17"/>
          <w:lang w:eastAsia="zh-CN"/>
        </w:rPr>
        <w:t>,7</w:t>
      </w:r>
      <w:r>
        <w:rPr>
          <w:rFonts w:hint="eastAsia" w:eastAsia="宋体"/>
          <w:color w:val="000000"/>
          <w:sz w:val="21"/>
          <w:szCs w:val="17"/>
          <w:lang w:val="zh-CN" w:eastAsia="zh-CN"/>
        </w:rPr>
        <w:t>世纪初</w:t>
      </w:r>
      <w:r>
        <w:rPr>
          <w:rFonts w:eastAsia="宋体"/>
          <w:color w:val="000000"/>
          <w:sz w:val="21"/>
          <w:szCs w:val="17"/>
          <w:lang w:val="zh-CN" w:eastAsia="zh-CN"/>
        </w:rPr>
        <w:t>,</w:t>
      </w:r>
      <w:r>
        <w:rPr>
          <w:rFonts w:hint="eastAsia" w:eastAsia="宋体"/>
          <w:color w:val="000000"/>
          <w:sz w:val="21"/>
          <w:szCs w:val="17"/>
          <w:lang w:val="zh-CN" w:eastAsia="zh-CN"/>
        </w:rPr>
        <w:t>穆罕默德在阿拉伯半岛创立伊斯兰教。阿拉伯人建立的大帝国在东西方交流中扮演了重要角色</w:t>
      </w:r>
      <w:r>
        <w:rPr>
          <w:rFonts w:eastAsia="宋体"/>
          <w:color w:val="000000"/>
          <w:sz w:val="21"/>
          <w:szCs w:val="17"/>
          <w:lang w:val="zh-CN" w:eastAsia="zh-CN"/>
        </w:rPr>
        <w:t>,</w:t>
      </w:r>
      <w:r>
        <w:rPr>
          <w:rFonts w:hint="eastAsia" w:eastAsia="宋体"/>
          <w:color w:val="000000"/>
          <w:sz w:val="21"/>
          <w:szCs w:val="17"/>
          <w:lang w:val="zh-CN" w:eastAsia="zh-CN"/>
        </w:rPr>
        <w:t>故选</w:t>
      </w:r>
      <w:r>
        <w:rPr>
          <w:rFonts w:eastAsia="宋体"/>
          <w:color w:val="000000"/>
          <w:sz w:val="21"/>
          <w:szCs w:val="17"/>
          <w:lang w:eastAsia="zh-CN"/>
        </w:rPr>
        <w:t>C</w:t>
      </w:r>
      <w:r>
        <w:rPr>
          <w:rFonts w:hint="eastAsia" w:eastAsia="宋体"/>
          <w:color w:val="000000"/>
          <w:sz w:val="21"/>
          <w:szCs w:val="17"/>
          <w:lang w:eastAsia="zh-CN"/>
        </w:rPr>
        <w:t>。</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15.答案：</w:t>
      </w:r>
      <w:r>
        <w:rPr>
          <w:rFonts w:hint="eastAsia" w:eastAsia="宋体"/>
          <w:color w:val="000000"/>
          <w:sz w:val="21"/>
          <w:lang w:eastAsia="zh-CN"/>
        </w:rPr>
        <w:t>D</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解析：</w:t>
      </w:r>
      <w:bookmarkStart w:id="5" w:name="bookmark0_4"/>
      <w:bookmarkEnd w:id="5"/>
      <w:r>
        <w:rPr>
          <w:rFonts w:hint="eastAsia" w:eastAsia="宋体"/>
          <w:color w:val="000000"/>
          <w:sz w:val="21"/>
          <w:szCs w:val="17"/>
          <w:lang w:val="zh-CN" w:eastAsia="zh-CN"/>
        </w:rPr>
        <w:t>根据所学知识可知，德里苏丹国的行省总督由苏丹任命。因此选</w:t>
      </w:r>
      <w:r>
        <w:rPr>
          <w:rFonts w:eastAsia="宋体"/>
          <w:color w:val="000000"/>
          <w:sz w:val="21"/>
          <w:szCs w:val="17"/>
          <w:lang w:eastAsia="zh-CN"/>
        </w:rPr>
        <w:t>D</w:t>
      </w:r>
      <w:r>
        <w:rPr>
          <w:rFonts w:hint="eastAsia" w:eastAsia="宋体"/>
          <w:color w:val="000000"/>
          <w:sz w:val="21"/>
          <w:szCs w:val="17"/>
          <w:lang w:eastAsia="zh-CN"/>
        </w:rPr>
        <w:t>。</w:t>
      </w:r>
    </w:p>
    <w:p>
      <w:pPr>
        <w:spacing w:line="240" w:lineRule="auto"/>
        <w:textAlignment w:val="center"/>
        <w:rPr>
          <w:rFonts w:eastAsia="宋体"/>
          <w:color w:val="000000"/>
          <w:sz w:val="21"/>
          <w:lang w:eastAsia="zh-CN"/>
        </w:rPr>
      </w:pPr>
      <w:r>
        <w:rPr>
          <w:rFonts w:eastAsia="宋体"/>
          <w:color w:val="000000"/>
          <w:sz w:val="21"/>
          <w:lang w:eastAsia="zh-CN"/>
        </w:rPr>
        <w:t>16.答案：</w:t>
      </w:r>
      <w:r>
        <w:rPr>
          <w:rFonts w:hint="eastAsia" w:eastAsia="宋体"/>
          <w:color w:val="000000"/>
          <w:sz w:val="21"/>
          <w:lang w:eastAsia="zh-CN"/>
        </w:rPr>
        <w:t>A</w:t>
      </w:r>
    </w:p>
    <w:p>
      <w:pPr>
        <w:spacing w:line="240" w:lineRule="auto"/>
        <w:textAlignment w:val="center"/>
        <w:rPr>
          <w:rFonts w:eastAsia="宋体"/>
          <w:color w:val="000000"/>
          <w:sz w:val="21"/>
          <w:lang w:eastAsia="zh-CN"/>
        </w:rPr>
      </w:pPr>
      <w:r>
        <w:rPr>
          <w:rFonts w:eastAsia="宋体"/>
          <w:color w:val="000000"/>
          <w:sz w:val="21"/>
          <w:lang w:eastAsia="zh-CN"/>
        </w:rPr>
        <w:t>解析：</w:t>
      </w:r>
      <w:r>
        <w:rPr>
          <w:rFonts w:hint="eastAsia" w:eastAsia="宋体"/>
          <w:color w:val="000000"/>
          <w:sz w:val="21"/>
          <w:lang w:eastAsia="zh-CN"/>
        </w:rPr>
        <w:t>印度社会中种姓制度影响深远，材料中面对游牧民族的入侵，仅“刹帝利”参战，其他人漠不关心，说明种姓制度下印度社会阶级分化严重，致使社会缺少凝聚力，A项正确。其他三项与材料的主旨不符。</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17.答案：</w:t>
      </w:r>
      <w:r>
        <w:rPr>
          <w:rFonts w:hint="eastAsia" w:eastAsia="宋体"/>
          <w:color w:val="000000"/>
          <w:sz w:val="21"/>
          <w:lang w:eastAsia="zh-CN"/>
        </w:rPr>
        <w:t>B</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解析：</w:t>
      </w:r>
      <w:bookmarkStart w:id="6" w:name="bookmark0_5"/>
      <w:bookmarkEnd w:id="6"/>
      <w:r>
        <w:rPr>
          <w:rFonts w:hint="eastAsia" w:eastAsia="宋体"/>
          <w:color w:val="000000"/>
          <w:sz w:val="21"/>
          <w:szCs w:val="14"/>
          <w:lang w:val="zh-CN" w:eastAsia="zh-CN"/>
        </w:rPr>
        <w:t>根据材料“如果一个平民发展顺利</w:t>
      </w:r>
      <w:r>
        <w:rPr>
          <w:rFonts w:eastAsia="宋体"/>
          <w:color w:val="000000"/>
          <w:sz w:val="21"/>
          <w:szCs w:val="14"/>
          <w:lang w:eastAsia="zh-CN"/>
        </w:rPr>
        <w:t>......</w:t>
      </w:r>
      <w:r>
        <w:rPr>
          <w:rFonts w:hint="eastAsia" w:eastAsia="宋体"/>
          <w:color w:val="000000"/>
          <w:sz w:val="21"/>
          <w:szCs w:val="14"/>
          <w:lang w:val="zh-CN" w:eastAsia="zh-CN"/>
        </w:rPr>
        <w:t>他以后就有资格获得一个武士的各种权利……</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hint="eastAsia" w:eastAsia="宋体"/>
          <w:color w:val="000000"/>
          <w:sz w:val="21"/>
          <w:szCs w:val="14"/>
          <w:lang w:val="zh-CN" w:eastAsia="zh-CN"/>
        </w:rPr>
        <w:t>此后，他就有资格得到伯爵的各种权利”，可得出从平民、武士到伯爵，可以跃升，故可得出贵族和平民之间存在流动的途径与可能，选</w:t>
      </w:r>
      <w:r>
        <w:rPr>
          <w:rFonts w:eastAsia="宋体"/>
          <w:color w:val="000000"/>
          <w:sz w:val="21"/>
          <w:szCs w:val="16"/>
        </w:rPr>
        <w:t>B</w:t>
      </w:r>
      <w:r>
        <w:rPr>
          <w:rFonts w:hint="eastAsia" w:eastAsia="宋体"/>
          <w:color w:val="000000"/>
          <w:sz w:val="21"/>
          <w:szCs w:val="14"/>
          <w:lang w:val="zh-CN" w:eastAsia="zh-CN"/>
        </w:rPr>
        <w:t>项；</w:t>
      </w:r>
      <w:r>
        <w:rPr>
          <w:rFonts w:eastAsia="宋体"/>
          <w:color w:val="000000"/>
          <w:sz w:val="21"/>
          <w:szCs w:val="16"/>
        </w:rPr>
        <w:t>A</w:t>
      </w:r>
      <w:r>
        <w:rPr>
          <w:rFonts w:hint="eastAsia" w:eastAsia="宋体"/>
          <w:color w:val="000000"/>
          <w:sz w:val="21"/>
          <w:szCs w:val="14"/>
          <w:lang w:val="zh-CN" w:eastAsia="zh-CN"/>
        </w:rPr>
        <w:t>项“唯一”说法太过绝对</w:t>
      </w:r>
      <w:r>
        <w:rPr>
          <w:rFonts w:eastAsia="宋体"/>
          <w:color w:val="000000"/>
          <w:sz w:val="21"/>
          <w:szCs w:val="14"/>
          <w:lang w:val="zh-CN" w:eastAsia="zh-CN"/>
        </w:rPr>
        <w:t>,</w:t>
      </w:r>
      <w:r>
        <w:rPr>
          <w:rFonts w:hint="eastAsia" w:eastAsia="宋体"/>
          <w:color w:val="000000"/>
          <w:sz w:val="21"/>
          <w:szCs w:val="14"/>
          <w:lang w:val="zh-CN" w:eastAsia="zh-CN"/>
        </w:rPr>
        <w:t>故排除；</w:t>
      </w:r>
      <w:r>
        <w:rPr>
          <w:rFonts w:eastAsia="宋体"/>
          <w:color w:val="000000"/>
          <w:sz w:val="21"/>
          <w:szCs w:val="16"/>
        </w:rPr>
        <w:t>C</w:t>
      </w:r>
      <w:r>
        <w:rPr>
          <w:rFonts w:hint="eastAsia" w:eastAsia="宋体"/>
          <w:color w:val="000000"/>
          <w:sz w:val="21"/>
          <w:szCs w:val="14"/>
          <w:lang w:val="zh-CN" w:eastAsia="zh-CN"/>
        </w:rPr>
        <w:t>项材料未体现</w:t>
      </w:r>
      <w:r>
        <w:rPr>
          <w:rFonts w:eastAsia="宋体"/>
          <w:color w:val="000000"/>
          <w:sz w:val="21"/>
          <w:szCs w:val="14"/>
          <w:lang w:val="zh-CN" w:eastAsia="zh-CN"/>
        </w:rPr>
        <w:t>,</w:t>
      </w:r>
      <w:r>
        <w:rPr>
          <w:rFonts w:hint="eastAsia" w:eastAsia="宋体"/>
          <w:color w:val="000000"/>
          <w:sz w:val="21"/>
          <w:szCs w:val="14"/>
          <w:lang w:val="zh-CN" w:eastAsia="zh-CN"/>
        </w:rPr>
        <w:t>排除</w:t>
      </w:r>
      <w:r>
        <w:rPr>
          <w:rFonts w:eastAsia="宋体"/>
          <w:color w:val="000000"/>
          <w:sz w:val="21"/>
          <w:szCs w:val="14"/>
          <w:lang w:val="zh-CN" w:eastAsia="zh-CN"/>
        </w:rPr>
        <w:t>;</w:t>
      </w:r>
      <w:r>
        <w:rPr>
          <w:rFonts w:hint="eastAsia" w:eastAsia="宋体"/>
          <w:color w:val="000000"/>
          <w:sz w:val="21"/>
          <w:szCs w:val="14"/>
          <w:lang w:val="zh-CN" w:eastAsia="zh-CN"/>
        </w:rPr>
        <w:t>依据材料不能得出“每一个年轻人”梦想的内容</w:t>
      </w:r>
      <w:r>
        <w:rPr>
          <w:rFonts w:eastAsia="宋体"/>
          <w:color w:val="000000"/>
          <w:sz w:val="21"/>
          <w:szCs w:val="14"/>
          <w:lang w:val="zh-CN" w:eastAsia="zh-CN"/>
        </w:rPr>
        <w:t>,</w:t>
      </w:r>
      <w:r>
        <w:rPr>
          <w:rFonts w:hint="eastAsia" w:eastAsia="宋体"/>
          <w:color w:val="000000"/>
          <w:sz w:val="21"/>
          <w:szCs w:val="14"/>
          <w:lang w:val="zh-CN" w:eastAsia="zh-CN"/>
        </w:rPr>
        <w:t>故排除</w:t>
      </w:r>
      <w:r>
        <w:rPr>
          <w:rFonts w:eastAsia="宋体"/>
          <w:color w:val="000000"/>
          <w:sz w:val="21"/>
          <w:szCs w:val="16"/>
        </w:rPr>
        <w:t>D</w:t>
      </w:r>
      <w:r>
        <w:rPr>
          <w:rFonts w:hint="eastAsia" w:eastAsia="宋体"/>
          <w:color w:val="000000"/>
          <w:sz w:val="21"/>
          <w:szCs w:val="14"/>
          <w:lang w:val="zh-CN" w:eastAsia="zh-CN"/>
        </w:rPr>
        <w:t>项。</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18.答案：</w:t>
      </w:r>
      <w:r>
        <w:rPr>
          <w:rFonts w:hint="eastAsia" w:eastAsia="宋体"/>
          <w:color w:val="000000"/>
          <w:sz w:val="21"/>
          <w:lang w:eastAsia="zh-CN"/>
        </w:rPr>
        <w:t>D</w:t>
      </w:r>
    </w:p>
    <w:p>
      <w:pPr>
        <w:pStyle w:val="4"/>
        <w:widowControl w:val="0"/>
        <w:shd w:val="clear" w:color="auto" w:fill="FFFFFF"/>
        <w:tabs>
          <w:tab w:val="left" w:pos="2075"/>
          <w:tab w:val="left" w:pos="4156"/>
          <w:tab w:val="left" w:pos="6231"/>
        </w:tabs>
        <w:spacing w:before="0" w:beforeAutospacing="0" w:after="0" w:afterAutospacing="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rPr>
        <w:t>解析：</w:t>
      </w:r>
      <w:r>
        <w:rPr>
          <w:rFonts w:ascii="Times New Roman" w:hAnsi="Times New Roman" w:cs="Times New Roman"/>
          <w:color w:val="000000"/>
          <w:sz w:val="21"/>
          <w:szCs w:val="21"/>
        </w:rPr>
        <w:t>A.材料没有涉及基督教会的精神控制信息，故A选项错误；</w:t>
      </w:r>
    </w:p>
    <w:p>
      <w:pPr>
        <w:pStyle w:val="4"/>
        <w:widowControl w:val="0"/>
        <w:shd w:val="clear" w:color="auto" w:fill="FFFFFF"/>
        <w:tabs>
          <w:tab w:val="left" w:pos="2075"/>
          <w:tab w:val="left" w:pos="4156"/>
          <w:tab w:val="left" w:pos="6231"/>
        </w:tabs>
        <w:spacing w:before="0" w:beforeAutospacing="0" w:after="0" w:afterAutospacing="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B.材料信息无法体现，故B选项错误；</w:t>
      </w:r>
    </w:p>
    <w:p>
      <w:pPr>
        <w:pStyle w:val="4"/>
        <w:widowControl w:val="0"/>
        <w:shd w:val="clear" w:color="auto" w:fill="FFFFFF"/>
        <w:tabs>
          <w:tab w:val="left" w:pos="2075"/>
          <w:tab w:val="left" w:pos="4156"/>
          <w:tab w:val="left" w:pos="6231"/>
        </w:tabs>
        <w:spacing w:before="0" w:beforeAutospacing="0" w:after="0" w:afterAutospacing="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C.城市权贵一定程度上促进了城市经济发展，故C选项错误；</w:t>
      </w:r>
    </w:p>
    <w:p>
      <w:pPr>
        <w:pStyle w:val="4"/>
        <w:widowControl w:val="0"/>
        <w:shd w:val="clear" w:color="auto" w:fill="FFFFFF"/>
        <w:tabs>
          <w:tab w:val="left" w:pos="2075"/>
          <w:tab w:val="left" w:pos="4156"/>
          <w:tab w:val="left" w:pos="6231"/>
        </w:tabs>
        <w:spacing w:before="0" w:beforeAutospacing="0" w:after="0" w:afterAutospacing="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D.城市居民通过经营工商业积累资本，城市权贵是在工商业经营环节中通过控制工匠来获得财富，而不是依靠武力夺取财富，也不是像庄园主那样，通过控制土地剥削农奴，农奴被迫依附于庄园主，城市中，权贵组织行会，并组成管理机构，以实现对城市的控制，故D选择正确。</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19.答案：</w:t>
      </w:r>
      <w:r>
        <w:rPr>
          <w:rFonts w:hint="eastAsia" w:eastAsia="宋体"/>
          <w:color w:val="000000"/>
          <w:sz w:val="21"/>
          <w:lang w:eastAsia="zh-CN"/>
        </w:rPr>
        <w:t>B</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解析：</w:t>
      </w:r>
      <w:r>
        <w:rPr>
          <w:rFonts w:hint="eastAsia" w:eastAsia="宋体"/>
          <w:color w:val="000000"/>
          <w:sz w:val="21"/>
          <w:szCs w:val="17"/>
          <w:lang w:val="zh-CN" w:eastAsia="zh-CN"/>
        </w:rPr>
        <w:t>结合所学知识可知</w:t>
      </w:r>
      <w:r>
        <w:rPr>
          <w:rFonts w:eastAsia="宋体"/>
          <w:color w:val="000000"/>
          <w:sz w:val="21"/>
          <w:szCs w:val="17"/>
          <w:lang w:val="zh-CN" w:eastAsia="zh-CN"/>
        </w:rPr>
        <w:t>,</w:t>
      </w:r>
      <w:r>
        <w:rPr>
          <w:rFonts w:hint="eastAsia" w:eastAsia="宋体"/>
          <w:color w:val="000000"/>
          <w:sz w:val="21"/>
          <w:szCs w:val="17"/>
          <w:lang w:val="zh-CN" w:eastAsia="zh-CN"/>
        </w:rPr>
        <w:t>查理</w:t>
      </w:r>
      <w:r>
        <w:rPr>
          <w:rFonts w:hint="eastAsia" w:eastAsia="宋体"/>
          <w:color w:val="000000"/>
          <w:sz w:val="21"/>
          <w:szCs w:val="17"/>
          <w:lang w:eastAsia="zh-CN"/>
        </w:rPr>
        <w:t>•</w:t>
      </w:r>
      <w:r>
        <w:rPr>
          <w:rFonts w:hint="eastAsia" w:eastAsia="宋体"/>
          <w:color w:val="000000"/>
          <w:sz w:val="21"/>
          <w:szCs w:val="17"/>
          <w:lang w:val="zh-CN" w:eastAsia="zh-CN"/>
        </w:rPr>
        <w:t>马特改革后</w:t>
      </w:r>
      <w:r>
        <w:rPr>
          <w:rFonts w:eastAsia="宋体"/>
          <w:color w:val="000000"/>
          <w:sz w:val="21"/>
          <w:szCs w:val="17"/>
          <w:lang w:val="zh-CN" w:eastAsia="zh-CN"/>
        </w:rPr>
        <w:t>,</w:t>
      </w:r>
      <w:r>
        <w:rPr>
          <w:rFonts w:hint="eastAsia" w:eastAsia="宋体"/>
          <w:color w:val="000000"/>
          <w:sz w:val="21"/>
          <w:szCs w:val="17"/>
          <w:lang w:val="zh-CN" w:eastAsia="zh-CN"/>
        </w:rPr>
        <w:t>在封建贵族内部形成了严格的等级制度。题干材料反映的是西欧封建等级制的特点</w:t>
      </w:r>
      <w:r>
        <w:rPr>
          <w:rFonts w:eastAsia="宋体"/>
          <w:color w:val="000000"/>
          <w:sz w:val="21"/>
          <w:szCs w:val="17"/>
          <w:lang w:val="zh-CN" w:eastAsia="zh-CN"/>
        </w:rPr>
        <w:t>,</w:t>
      </w:r>
      <w:r>
        <w:rPr>
          <w:rFonts w:hint="eastAsia" w:eastAsia="宋体"/>
          <w:color w:val="000000"/>
          <w:sz w:val="21"/>
          <w:szCs w:val="17"/>
          <w:lang w:val="zh-CN" w:eastAsia="zh-CN"/>
        </w:rPr>
        <w:t>故</w:t>
      </w:r>
      <w:r>
        <w:rPr>
          <w:rFonts w:eastAsia="宋体"/>
          <w:color w:val="000000"/>
          <w:sz w:val="21"/>
          <w:szCs w:val="17"/>
          <w:lang w:eastAsia="zh-CN"/>
        </w:rPr>
        <w:t>B</w:t>
      </w:r>
      <w:r>
        <w:rPr>
          <w:rFonts w:hint="eastAsia" w:eastAsia="宋体"/>
          <w:color w:val="000000"/>
          <w:sz w:val="21"/>
          <w:szCs w:val="17"/>
          <w:lang w:val="zh-CN" w:eastAsia="zh-CN"/>
        </w:rPr>
        <w:t>符合题意。</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20.答案：</w:t>
      </w:r>
      <w:r>
        <w:rPr>
          <w:rFonts w:hint="eastAsia" w:eastAsia="宋体"/>
          <w:color w:val="000000"/>
          <w:sz w:val="21"/>
          <w:lang w:eastAsia="zh-CN"/>
        </w:rPr>
        <w:t>A</w:t>
      </w:r>
    </w:p>
    <w:p>
      <w:pPr>
        <w:widowControl w:val="0"/>
        <w:tabs>
          <w:tab w:val="left" w:pos="2075"/>
          <w:tab w:val="left" w:pos="4156"/>
          <w:tab w:val="left" w:pos="6231"/>
        </w:tabs>
        <w:spacing w:line="240" w:lineRule="auto"/>
        <w:textAlignment w:val="center"/>
        <w:rPr>
          <w:rFonts w:eastAsia="宋体"/>
          <w:color w:val="000000"/>
          <w:sz w:val="21"/>
          <w:lang w:eastAsia="zh-CN"/>
        </w:rPr>
      </w:pPr>
      <w:r>
        <w:rPr>
          <w:rFonts w:eastAsia="宋体"/>
          <w:color w:val="000000"/>
          <w:sz w:val="21"/>
          <w:lang w:eastAsia="zh-CN"/>
        </w:rPr>
        <w:t>解析：</w:t>
      </w:r>
      <w:r>
        <w:rPr>
          <w:rFonts w:hint="eastAsia" w:eastAsia="宋体"/>
          <w:color w:val="000000"/>
          <w:sz w:val="21"/>
          <w:szCs w:val="17"/>
          <w:lang w:val="zh-CN" w:eastAsia="zh-CN"/>
        </w:rPr>
        <w:t>据材料可知，西欧中古时期大学里的学生和老师组成“同乡会”或行会是为了获得一些自己无法获得的权利，以保障自己的权益。所以选</w:t>
      </w:r>
      <w:r>
        <w:rPr>
          <w:rFonts w:eastAsia="宋体"/>
          <w:color w:val="000000"/>
          <w:sz w:val="21"/>
          <w:szCs w:val="17"/>
        </w:rPr>
        <w:t>A</w:t>
      </w:r>
      <w:r>
        <w:rPr>
          <w:rFonts w:hint="eastAsia" w:eastAsia="宋体"/>
          <w:color w:val="000000"/>
          <w:sz w:val="21"/>
          <w:szCs w:val="17"/>
        </w:rPr>
        <w:t>。</w:t>
      </w:r>
    </w:p>
    <w:p>
      <w:pPr>
        <w:spacing w:line="240" w:lineRule="auto"/>
        <w:textAlignment w:val="center"/>
        <w:rPr>
          <w:rFonts w:eastAsia="宋体"/>
          <w:color w:val="000000"/>
          <w:sz w:val="21"/>
          <w:lang w:eastAsia="zh-CN"/>
        </w:rPr>
      </w:pPr>
      <w:r>
        <w:rPr>
          <w:rFonts w:eastAsia="宋体"/>
          <w:color w:val="000000"/>
          <w:sz w:val="21"/>
          <w:lang w:eastAsia="zh-CN"/>
        </w:rPr>
        <w:t>21.答案：(1)城市建筑水平较高;人口较多,商品经济繁荣,对外贸易发达。</w:t>
      </w:r>
    </w:p>
    <w:p>
      <w:pPr>
        <w:spacing w:line="240" w:lineRule="auto"/>
        <w:textAlignment w:val="center"/>
        <w:rPr>
          <w:rFonts w:eastAsia="宋体"/>
          <w:color w:val="000000"/>
          <w:sz w:val="21"/>
          <w:lang w:eastAsia="zh-CN"/>
        </w:rPr>
      </w:pPr>
      <w:r>
        <w:rPr>
          <w:rFonts w:eastAsia="宋体"/>
          <w:color w:val="000000"/>
          <w:sz w:val="21"/>
          <w:lang w:eastAsia="zh-CN"/>
        </w:rPr>
        <w:t>(2)黑格尔认为非洲本土落后、野蛮、未开化。</w:t>
      </w:r>
    </w:p>
    <w:p>
      <w:pPr>
        <w:spacing w:line="240" w:lineRule="auto"/>
        <w:textAlignment w:val="center"/>
        <w:rPr>
          <w:rFonts w:eastAsia="宋体"/>
          <w:color w:val="000000"/>
          <w:sz w:val="21"/>
          <w:lang w:eastAsia="zh-CN"/>
        </w:rPr>
      </w:pPr>
      <w:r>
        <w:rPr>
          <w:rFonts w:eastAsia="宋体"/>
          <w:color w:val="000000"/>
          <w:sz w:val="21"/>
          <w:lang w:eastAsia="zh-CN"/>
        </w:rPr>
        <w:t>看法:不同意。</w:t>
      </w:r>
    </w:p>
    <w:p>
      <w:pPr>
        <w:spacing w:line="240" w:lineRule="auto"/>
        <w:textAlignment w:val="center"/>
        <w:rPr>
          <w:rFonts w:eastAsia="宋体"/>
          <w:color w:val="000000"/>
          <w:sz w:val="21"/>
          <w:lang w:eastAsia="zh-CN"/>
        </w:rPr>
      </w:pPr>
      <w:r>
        <w:rPr>
          <w:rFonts w:eastAsia="宋体"/>
          <w:color w:val="000000"/>
          <w:sz w:val="21"/>
          <w:lang w:eastAsia="zh-CN"/>
        </w:rPr>
        <w:t>理由:古代非洲产生了灿烂的文明。东非沿海地区曾产生了桑给巴尔、摩加迪沙等国家,这些国家对外贸易发达,城市繁荣。西非曾兴起加纳、马里、桑海等国家,这些国家拥有丰富的黄金资源,控制着穿越撒哈拉沙漠的商路和黄金交易,极其富有;马里的城市和文化都相当繁荣。津巴布韦鼎盛时期将南非的部分地区都纳入它的统治之下。</w:t>
      </w:r>
    </w:p>
    <w:p>
      <w:pPr>
        <w:spacing w:line="240" w:lineRule="auto"/>
        <w:textAlignment w:val="center"/>
        <w:rPr>
          <w:rFonts w:eastAsia="宋体"/>
          <w:color w:val="000000"/>
          <w:sz w:val="21"/>
          <w:lang w:eastAsia="zh-CN"/>
        </w:rPr>
      </w:pPr>
      <w:bookmarkStart w:id="8" w:name="_GoBack"/>
      <w:bookmarkEnd w:id="8"/>
      <w:r>
        <w:rPr>
          <w:rFonts w:eastAsia="宋体"/>
          <w:color w:val="000000"/>
          <w:sz w:val="21"/>
          <w:lang w:eastAsia="zh-CN"/>
        </w:rPr>
        <w:t>22.答案：(1)穆罕默德创立伊斯兰教,迁居麦地那,在麦地那建立政权,势力范围逐渐扩大,到他去世时,阿拉伯半岛基本统一。</w:t>
      </w:r>
    </w:p>
    <w:p>
      <w:pPr>
        <w:spacing w:line="240" w:lineRule="auto"/>
        <w:textAlignment w:val="center"/>
        <w:rPr>
          <w:rFonts w:eastAsia="宋体"/>
          <w:color w:val="000000"/>
          <w:sz w:val="21"/>
          <w:lang w:eastAsia="zh-CN"/>
        </w:rPr>
      </w:pPr>
      <w:r>
        <w:rPr>
          <w:rFonts w:eastAsia="宋体"/>
          <w:color w:val="000000"/>
          <w:sz w:val="21"/>
          <w:lang w:eastAsia="zh-CN"/>
        </w:rPr>
        <w:t>(2)阿拉伯人在自然科学领域取得了领先全球的成就,影响了欧洲近代自然科学的发展;保存了被中世纪湮没的古代希腊罗马文化成果并使其重新传回欧洲,为文艺复兴提供了条件;将中国的四大发明传播到欧洲,促进了西欧封建社会的崩溃和资本主义萌芽的出现。</w:t>
      </w:r>
    </w:p>
    <w:p>
      <w:pPr>
        <w:spacing w:line="240" w:lineRule="auto"/>
        <w:textAlignment w:val="center"/>
        <w:rPr>
          <w:rFonts w:eastAsia="宋体"/>
          <w:color w:val="000000"/>
          <w:sz w:val="21"/>
          <w:lang w:eastAsia="zh-CN"/>
        </w:rPr>
      </w:pPr>
      <w:r>
        <w:rPr>
          <w:rFonts w:eastAsia="宋体"/>
          <w:color w:val="000000"/>
          <w:sz w:val="21"/>
          <w:lang w:eastAsia="zh-CN"/>
        </w:rPr>
        <w:t>(3)共同点:都地跨亚非欧三大洲;都取得了辉煌的文化成就,为世界文明的发展作出了重要贡献;都在扩张中促进了文化的交流、世界的联系。认识:文明交往的形式分为武力扩张与和平的商贸往来等多种形式,和平的商贸往来在文明交流中发挥了更为重要的作用。</w:t>
      </w:r>
    </w:p>
    <w:p>
      <w:pPr>
        <w:spacing w:line="240" w:lineRule="auto"/>
        <w:textAlignment w:val="center"/>
        <w:rPr>
          <w:rFonts w:eastAsia="宋体"/>
          <w:color w:val="000000"/>
          <w:sz w:val="21"/>
          <w:lang w:eastAsia="zh-CN"/>
        </w:rPr>
      </w:pPr>
      <w:r>
        <w:rPr>
          <w:rFonts w:eastAsia="宋体"/>
          <w:color w:val="000000"/>
          <w:sz w:val="21"/>
          <w:lang w:eastAsia="zh-CN"/>
        </w:rPr>
        <w:t>23.答案：(1)</w:t>
      </w:r>
      <w:r>
        <w:rPr>
          <w:rFonts w:hint="eastAsia" w:eastAsia="宋体"/>
          <w:color w:val="000000"/>
          <w:sz w:val="21"/>
          <w:lang w:eastAsia="zh-CN"/>
        </w:rPr>
        <w:t>西欧文化带：英格兰、法兰西、西班牙。</w:t>
      </w:r>
    </w:p>
    <w:p>
      <w:pPr>
        <w:spacing w:line="240" w:lineRule="auto"/>
        <w:textAlignment w:val="center"/>
        <w:rPr>
          <w:rFonts w:eastAsia="宋体"/>
          <w:color w:val="000000"/>
          <w:sz w:val="21"/>
          <w:lang w:eastAsia="zh-CN"/>
        </w:rPr>
      </w:pPr>
      <w:r>
        <w:rPr>
          <w:rFonts w:hint="eastAsia" w:eastAsia="宋体"/>
          <w:color w:val="000000"/>
          <w:sz w:val="21"/>
          <w:lang w:eastAsia="zh-CN"/>
        </w:rPr>
        <w:t>东欧文化带：拜占庭、俄罗斯。</w:t>
      </w:r>
    </w:p>
    <w:p>
      <w:pPr>
        <w:spacing w:line="240" w:lineRule="auto"/>
        <w:textAlignment w:val="center"/>
        <w:rPr>
          <w:rFonts w:eastAsia="宋体"/>
          <w:color w:val="000000"/>
          <w:sz w:val="21"/>
          <w:lang w:eastAsia="zh-CN"/>
        </w:rPr>
      </w:pPr>
      <w:r>
        <w:rPr>
          <w:rFonts w:hint="eastAsia" w:eastAsia="宋体"/>
          <w:color w:val="000000"/>
          <w:sz w:val="21"/>
          <w:lang w:eastAsia="zh-CN"/>
        </w:rPr>
        <w:t>西亚文化带：阿拉伯、奥斯曼土耳其。</w:t>
      </w:r>
    </w:p>
    <w:p>
      <w:pPr>
        <w:spacing w:line="240" w:lineRule="auto"/>
        <w:textAlignment w:val="center"/>
        <w:rPr>
          <w:rFonts w:eastAsia="宋体"/>
          <w:color w:val="000000"/>
          <w:sz w:val="21"/>
          <w:lang w:eastAsia="zh-CN"/>
        </w:rPr>
      </w:pPr>
      <w:r>
        <w:rPr>
          <w:rFonts w:hint="eastAsia" w:eastAsia="宋体"/>
          <w:color w:val="000000"/>
          <w:sz w:val="21"/>
          <w:lang w:eastAsia="zh-CN"/>
        </w:rPr>
        <w:t>南亚文化带：印度。</w:t>
      </w:r>
    </w:p>
    <w:p>
      <w:pPr>
        <w:spacing w:line="240" w:lineRule="auto"/>
        <w:textAlignment w:val="center"/>
        <w:rPr>
          <w:rFonts w:eastAsia="宋体"/>
          <w:color w:val="000000"/>
          <w:sz w:val="21"/>
          <w:lang w:eastAsia="zh-CN"/>
        </w:rPr>
      </w:pPr>
      <w:r>
        <w:rPr>
          <w:rFonts w:hint="eastAsia" w:eastAsia="宋体"/>
          <w:color w:val="000000"/>
          <w:sz w:val="21"/>
          <w:lang w:eastAsia="zh-CN"/>
        </w:rPr>
        <w:t>东亚文化带：中国、日本、朝鲜。</w:t>
      </w:r>
    </w:p>
    <w:p>
      <w:pPr>
        <w:spacing w:line="240" w:lineRule="auto"/>
        <w:textAlignment w:val="center"/>
        <w:rPr>
          <w:rFonts w:eastAsia="宋体"/>
          <w:color w:val="000000"/>
          <w:sz w:val="21"/>
          <w:lang w:eastAsia="zh-CN"/>
        </w:rPr>
      </w:pPr>
      <w:r>
        <w:rPr>
          <w:rFonts w:hint="eastAsia" w:eastAsia="宋体"/>
          <w:color w:val="000000"/>
          <w:sz w:val="21"/>
          <w:lang w:eastAsia="zh-CN"/>
        </w:rPr>
        <w:t>非洲文化带：阿克苏姆王国、加纳、马里、桑海、津巴布韦。</w:t>
      </w:r>
    </w:p>
    <w:p>
      <w:pPr>
        <w:spacing w:line="240" w:lineRule="auto"/>
        <w:textAlignment w:val="center"/>
        <w:rPr>
          <w:rFonts w:eastAsia="宋体"/>
          <w:color w:val="000000"/>
          <w:sz w:val="21"/>
          <w:lang w:eastAsia="zh-CN"/>
        </w:rPr>
      </w:pPr>
      <w:r>
        <w:rPr>
          <w:rFonts w:hint="eastAsia" w:eastAsia="宋体"/>
          <w:color w:val="000000"/>
          <w:sz w:val="21"/>
          <w:lang w:eastAsia="zh-CN"/>
        </w:rPr>
        <w:t>美洲文化带：玛雅文明、阿兹特克文明、印加文明。</w:t>
      </w:r>
    </w:p>
    <w:p>
      <w:pPr>
        <w:spacing w:line="240" w:lineRule="auto"/>
        <w:textAlignment w:val="center"/>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2)</w:t>
      </w:r>
      <w:r>
        <w:rPr>
          <w:rFonts w:hint="eastAsia" w:eastAsia="宋体"/>
          <w:color w:val="000000"/>
          <w:sz w:val="21"/>
          <w:lang w:eastAsia="zh-CN"/>
        </w:rPr>
        <w:t>阿拉伯人成为东西方文化交流的使者；阿拉伯人把中国的发明创造传人西方，对西方社会经济的发展产生了重大影响；阿拉伯一伊斯兰文化在自然科学领城的成就对西方影响尤为突出，促进了欧洲自然科学的建立。</w:t>
      </w:r>
    </w:p>
    <w:p>
      <w:pPr>
        <w:spacing w:line="240" w:lineRule="auto"/>
        <w:textAlignment w:val="center"/>
        <w:rPr>
          <w:rFonts w:eastAsia="宋体"/>
          <w:color w:val="000000"/>
          <w:sz w:val="21"/>
          <w:lang w:eastAsia="zh-CN"/>
        </w:rPr>
      </w:pPr>
      <w:r>
        <w:rPr>
          <w:rFonts w:eastAsia="宋体"/>
          <w:color w:val="000000"/>
          <w:sz w:val="21"/>
          <w:lang w:eastAsia="zh-CN"/>
        </w:rPr>
        <w:t>24.答案：</w:t>
      </w:r>
      <w:bookmarkStart w:id="7" w:name="bookmark0_6"/>
      <w:bookmarkEnd w:id="7"/>
      <w:r>
        <w:rPr>
          <w:rFonts w:hint="eastAsia" w:eastAsia="宋体"/>
          <w:color w:val="000000"/>
          <w:sz w:val="21"/>
          <w:szCs w:val="17"/>
          <w:lang w:val="zh-CN" w:eastAsia="zh-CN"/>
        </w:rPr>
        <w:t>(</w:t>
      </w:r>
      <w:r>
        <w:rPr>
          <w:rFonts w:eastAsia="宋体"/>
          <w:color w:val="000000"/>
          <w:sz w:val="21"/>
          <w:szCs w:val="17"/>
          <w:lang w:val="zh-CN" w:eastAsia="zh-CN"/>
        </w:rPr>
        <w:t>1)</w:t>
      </w:r>
      <w:r>
        <w:rPr>
          <w:rFonts w:hint="eastAsia" w:eastAsia="宋体"/>
          <w:color w:val="000000"/>
          <w:sz w:val="21"/>
          <w:szCs w:val="17"/>
          <w:lang w:val="zh-CN" w:eastAsia="zh-CN"/>
        </w:rPr>
        <w:t>特点</w:t>
      </w:r>
      <w:r>
        <w:rPr>
          <w:rFonts w:eastAsia="宋体"/>
          <w:color w:val="000000"/>
          <w:sz w:val="21"/>
          <w:szCs w:val="17"/>
          <w:lang w:val="zh-CN" w:eastAsia="zh-CN"/>
        </w:rPr>
        <w:t>:</w:t>
      </w:r>
      <w:r>
        <w:rPr>
          <w:rFonts w:hint="eastAsia" w:eastAsia="宋体"/>
          <w:color w:val="000000"/>
          <w:sz w:val="21"/>
          <w:szCs w:val="17"/>
          <w:lang w:val="zh-CN" w:eastAsia="zh-CN"/>
        </w:rPr>
        <w:t>以新兴市民阶层为主体</w:t>
      </w:r>
      <w:r>
        <w:rPr>
          <w:rFonts w:eastAsia="宋体"/>
          <w:color w:val="000000"/>
          <w:sz w:val="21"/>
          <w:szCs w:val="17"/>
          <w:lang w:val="zh-CN" w:eastAsia="zh-CN"/>
        </w:rPr>
        <w:t>;</w:t>
      </w:r>
      <w:r>
        <w:rPr>
          <w:rFonts w:hint="eastAsia" w:eastAsia="宋体"/>
          <w:color w:val="000000"/>
          <w:sz w:val="21"/>
          <w:szCs w:val="17"/>
          <w:lang w:val="zh-CN" w:eastAsia="zh-CN"/>
        </w:rPr>
        <w:t>斗争形式多样</w:t>
      </w:r>
      <w:r>
        <w:rPr>
          <w:rFonts w:eastAsia="宋体"/>
          <w:color w:val="000000"/>
          <w:sz w:val="21"/>
          <w:szCs w:val="17"/>
          <w:lang w:val="zh-CN" w:eastAsia="zh-CN"/>
        </w:rPr>
        <w:t>;</w:t>
      </w:r>
      <w:r>
        <w:rPr>
          <w:rFonts w:hint="eastAsia" w:eastAsia="宋体"/>
          <w:color w:val="000000"/>
          <w:sz w:val="21"/>
          <w:szCs w:val="17"/>
          <w:lang w:val="zh-CN" w:eastAsia="zh-CN"/>
        </w:rPr>
        <w:t>争取自由和法治。</w:t>
      </w:r>
    </w:p>
    <w:p>
      <w:pPr>
        <w:widowControl w:val="0"/>
        <w:spacing w:line="240" w:lineRule="auto"/>
        <w:textAlignment w:val="center"/>
        <w:rPr>
          <w:rFonts w:eastAsia="宋体"/>
          <w:color w:val="000000"/>
          <w:sz w:val="21"/>
          <w:lang w:eastAsia="zh-CN"/>
        </w:rPr>
      </w:pPr>
      <w:r>
        <w:rPr>
          <w:rFonts w:hint="eastAsia" w:eastAsia="宋体"/>
          <w:color w:val="000000"/>
          <w:sz w:val="21"/>
          <w:szCs w:val="17"/>
          <w:lang w:val="zh-CN" w:eastAsia="zh-CN"/>
        </w:rPr>
        <w:t>影响</w:t>
      </w:r>
      <w:r>
        <w:rPr>
          <w:rFonts w:eastAsia="宋体"/>
          <w:color w:val="000000"/>
          <w:sz w:val="21"/>
          <w:szCs w:val="17"/>
          <w:lang w:val="zh-CN" w:eastAsia="zh-CN"/>
        </w:rPr>
        <w:t>:</w:t>
      </w:r>
      <w:r>
        <w:rPr>
          <w:rFonts w:hint="eastAsia" w:eastAsia="宋体"/>
          <w:color w:val="000000"/>
          <w:sz w:val="21"/>
          <w:szCs w:val="17"/>
          <w:lang w:val="zh-CN" w:eastAsia="zh-CN"/>
        </w:rPr>
        <w:t>有利于商品经济发展和资本主义萌芽</w:t>
      </w:r>
      <w:r>
        <w:rPr>
          <w:rFonts w:eastAsia="宋体"/>
          <w:color w:val="000000"/>
          <w:sz w:val="21"/>
          <w:szCs w:val="17"/>
          <w:lang w:val="zh-CN" w:eastAsia="zh-CN"/>
        </w:rPr>
        <w:t>;</w:t>
      </w:r>
      <w:r>
        <w:rPr>
          <w:rFonts w:hint="eastAsia" w:eastAsia="宋体"/>
          <w:color w:val="000000"/>
          <w:sz w:val="21"/>
          <w:szCs w:val="17"/>
          <w:lang w:val="zh-CN" w:eastAsia="zh-CN"/>
        </w:rPr>
        <w:t>促进封建主义的瓦解</w:t>
      </w:r>
      <w:r>
        <w:rPr>
          <w:rFonts w:eastAsia="宋体"/>
          <w:color w:val="000000"/>
          <w:sz w:val="21"/>
          <w:szCs w:val="17"/>
          <w:lang w:val="zh-CN" w:eastAsia="zh-CN"/>
        </w:rPr>
        <w:t>;</w:t>
      </w:r>
      <w:r>
        <w:rPr>
          <w:rFonts w:hint="eastAsia" w:eastAsia="宋体"/>
          <w:color w:val="000000"/>
          <w:sz w:val="21"/>
          <w:szCs w:val="17"/>
          <w:lang w:val="zh-CN" w:eastAsia="zh-CN"/>
        </w:rPr>
        <w:t>形成近代市民阶级精神即现代法治精神</w:t>
      </w:r>
      <w:r>
        <w:rPr>
          <w:rFonts w:eastAsia="宋体"/>
          <w:color w:val="000000"/>
          <w:sz w:val="21"/>
          <w:szCs w:val="17"/>
          <w:lang w:val="zh-CN" w:eastAsia="zh-CN"/>
        </w:rPr>
        <w:t>;</w:t>
      </w:r>
      <w:r>
        <w:rPr>
          <w:rFonts w:hint="eastAsia" w:eastAsia="宋体"/>
          <w:color w:val="000000"/>
          <w:sz w:val="21"/>
          <w:szCs w:val="17"/>
          <w:lang w:val="zh-CN" w:eastAsia="zh-CN"/>
        </w:rPr>
        <w:t>推动人类社会的转型。</w:t>
      </w:r>
    </w:p>
    <w:p>
      <w:pPr>
        <w:widowControl w:val="0"/>
        <w:spacing w:line="240" w:lineRule="auto"/>
        <w:textAlignment w:val="center"/>
        <w:rPr>
          <w:rFonts w:eastAsia="宋体"/>
          <w:color w:val="000000"/>
          <w:sz w:val="21"/>
          <w:lang w:eastAsia="zh-CN"/>
        </w:rPr>
      </w:pPr>
      <w:r>
        <w:rPr>
          <w:rFonts w:eastAsia="宋体"/>
          <w:color w:val="000000"/>
          <w:sz w:val="21"/>
          <w:szCs w:val="18"/>
          <w:lang w:eastAsia="zh-CN"/>
        </w:rPr>
        <w:t>(2)</w:t>
      </w:r>
      <w:r>
        <w:rPr>
          <w:rFonts w:hint="eastAsia" w:eastAsia="宋体"/>
          <w:color w:val="000000"/>
          <w:sz w:val="21"/>
          <w:szCs w:val="17"/>
          <w:lang w:val="zh-CN" w:eastAsia="zh-CN"/>
        </w:rPr>
        <w:t>变化</w:t>
      </w:r>
      <w:r>
        <w:rPr>
          <w:rFonts w:eastAsia="宋体"/>
          <w:color w:val="000000"/>
          <w:sz w:val="21"/>
          <w:szCs w:val="17"/>
          <w:lang w:val="zh-CN" w:eastAsia="zh-CN"/>
        </w:rPr>
        <w:t>:</w:t>
      </w:r>
      <w:r>
        <w:rPr>
          <w:rFonts w:hint="eastAsia" w:eastAsia="宋体"/>
          <w:color w:val="000000"/>
          <w:sz w:val="21"/>
          <w:szCs w:val="17"/>
          <w:lang w:val="zh-CN" w:eastAsia="zh-CN"/>
        </w:rPr>
        <w:t>成为全国最大的消费中心</w:t>
      </w:r>
      <w:r>
        <w:rPr>
          <w:rFonts w:eastAsia="宋体"/>
          <w:color w:val="000000"/>
          <w:sz w:val="21"/>
          <w:szCs w:val="17"/>
          <w:lang w:val="zh-CN" w:eastAsia="zh-CN"/>
        </w:rPr>
        <w:t>;</w:t>
      </w:r>
      <w:r>
        <w:rPr>
          <w:rFonts w:hint="eastAsia" w:eastAsia="宋体"/>
          <w:color w:val="000000"/>
          <w:sz w:val="21"/>
          <w:szCs w:val="17"/>
          <w:lang w:val="zh-CN" w:eastAsia="zh-CN"/>
        </w:rPr>
        <w:t>成为英国进出口贸易与国际转运贸易中心</w:t>
      </w:r>
      <w:r>
        <w:rPr>
          <w:rFonts w:eastAsia="宋体"/>
          <w:color w:val="000000"/>
          <w:sz w:val="21"/>
          <w:szCs w:val="17"/>
          <w:lang w:val="zh-CN" w:eastAsia="zh-CN"/>
        </w:rPr>
        <w:t>;</w:t>
      </w:r>
      <w:r>
        <w:rPr>
          <w:rFonts w:hint="eastAsia" w:eastAsia="宋体"/>
          <w:color w:val="000000"/>
          <w:sz w:val="21"/>
          <w:szCs w:val="17"/>
          <w:lang w:val="zh-CN" w:eastAsia="zh-CN"/>
        </w:rPr>
        <w:t>巨商富集</w:t>
      </w:r>
      <w:r>
        <w:rPr>
          <w:rFonts w:eastAsia="宋体"/>
          <w:color w:val="000000"/>
          <w:sz w:val="21"/>
          <w:szCs w:val="17"/>
          <w:lang w:val="zh-CN" w:eastAsia="zh-CN"/>
        </w:rPr>
        <w:t>,</w:t>
      </w:r>
      <w:r>
        <w:rPr>
          <w:rFonts w:hint="eastAsia" w:eastAsia="宋体"/>
          <w:color w:val="000000"/>
          <w:sz w:val="21"/>
          <w:szCs w:val="17"/>
          <w:lang w:val="zh-CN" w:eastAsia="zh-CN"/>
        </w:rPr>
        <w:t>手工业发达</w:t>
      </w:r>
      <w:r>
        <w:rPr>
          <w:rFonts w:eastAsia="宋体"/>
          <w:color w:val="000000"/>
          <w:sz w:val="21"/>
          <w:szCs w:val="17"/>
          <w:lang w:val="zh-CN" w:eastAsia="zh-CN"/>
        </w:rPr>
        <w:t>;</w:t>
      </w:r>
      <w:r>
        <w:rPr>
          <w:rFonts w:hint="eastAsia" w:eastAsia="宋体"/>
          <w:color w:val="000000"/>
          <w:sz w:val="21"/>
          <w:szCs w:val="17"/>
          <w:lang w:val="zh-CN" w:eastAsia="zh-CN"/>
        </w:rPr>
        <w:t>高级消费品与奢侈品、资金和技术密集产品增多</w:t>
      </w:r>
      <w:r>
        <w:rPr>
          <w:rFonts w:eastAsia="宋体"/>
          <w:color w:val="000000"/>
          <w:sz w:val="21"/>
          <w:szCs w:val="17"/>
          <w:lang w:val="zh-CN" w:eastAsia="zh-CN"/>
        </w:rPr>
        <w:t>;</w:t>
      </w:r>
      <w:r>
        <w:rPr>
          <w:rFonts w:hint="eastAsia" w:eastAsia="宋体"/>
          <w:color w:val="000000"/>
          <w:sz w:val="21"/>
          <w:szCs w:val="17"/>
          <w:lang w:val="zh-CN" w:eastAsia="zh-CN"/>
        </w:rPr>
        <w:t>城市规模扩大</w:t>
      </w:r>
      <w:r>
        <w:rPr>
          <w:rFonts w:eastAsia="宋体"/>
          <w:color w:val="000000"/>
          <w:sz w:val="21"/>
          <w:szCs w:val="17"/>
          <w:lang w:val="zh-CN" w:eastAsia="zh-CN"/>
        </w:rPr>
        <w:t>,</w:t>
      </w:r>
      <w:r>
        <w:rPr>
          <w:rFonts w:hint="eastAsia" w:eastAsia="宋体"/>
          <w:color w:val="000000"/>
          <w:sz w:val="21"/>
          <w:szCs w:val="17"/>
          <w:lang w:val="zh-CN" w:eastAsia="zh-CN"/>
        </w:rPr>
        <w:t>经济地位增强。</w:t>
      </w:r>
    </w:p>
    <w:p>
      <w:pPr>
        <w:spacing w:line="240" w:lineRule="auto"/>
        <w:textAlignment w:val="center"/>
        <w:rPr>
          <w:rFonts w:eastAsia="宋体"/>
          <w:color w:val="000000"/>
          <w:sz w:val="21"/>
          <w:lang w:eastAsia="zh-CN"/>
        </w:rPr>
      </w:pPr>
      <w:r>
        <w:rPr>
          <w:rFonts w:hint="eastAsia" w:eastAsia="宋体"/>
          <w:color w:val="000000"/>
          <w:sz w:val="21"/>
          <w:szCs w:val="18"/>
          <w:lang w:eastAsia="zh-CN"/>
        </w:rPr>
        <w:t>(</w:t>
      </w:r>
      <w:r>
        <w:rPr>
          <w:rFonts w:eastAsia="宋体"/>
          <w:color w:val="000000"/>
          <w:sz w:val="21"/>
          <w:szCs w:val="18"/>
          <w:lang w:eastAsia="zh-CN"/>
        </w:rPr>
        <w:t>3)</w:t>
      </w:r>
      <w:r>
        <w:rPr>
          <w:rFonts w:hint="eastAsia" w:eastAsia="宋体"/>
          <w:color w:val="000000"/>
          <w:sz w:val="21"/>
          <w:szCs w:val="17"/>
          <w:lang w:val="zh-CN" w:eastAsia="zh-CN"/>
        </w:rPr>
        <w:t>意义</w:t>
      </w:r>
      <w:r>
        <w:rPr>
          <w:rFonts w:eastAsia="宋体"/>
          <w:color w:val="000000"/>
          <w:sz w:val="21"/>
          <w:szCs w:val="17"/>
          <w:lang w:val="zh-CN" w:eastAsia="zh-CN"/>
        </w:rPr>
        <w:t>:</w:t>
      </w:r>
      <w:r>
        <w:rPr>
          <w:rFonts w:hint="eastAsia" w:eastAsia="宋体"/>
          <w:color w:val="000000"/>
          <w:sz w:val="21"/>
          <w:szCs w:val="17"/>
          <w:lang w:val="zh-CN" w:eastAsia="zh-CN"/>
        </w:rPr>
        <w:t>促进城乡经济、文化联系</w:t>
      </w:r>
      <w:r>
        <w:rPr>
          <w:rFonts w:eastAsia="宋体"/>
          <w:color w:val="000000"/>
          <w:sz w:val="21"/>
          <w:szCs w:val="17"/>
          <w:lang w:val="zh-CN" w:eastAsia="zh-CN"/>
        </w:rPr>
        <w:t>;</w:t>
      </w:r>
      <w:r>
        <w:rPr>
          <w:rFonts w:hint="eastAsia" w:eastAsia="宋体"/>
          <w:color w:val="000000"/>
          <w:sz w:val="21"/>
          <w:szCs w:val="17"/>
          <w:lang w:val="zh-CN" w:eastAsia="zh-CN"/>
        </w:rPr>
        <w:t>推动国家治理能力提高</w:t>
      </w:r>
      <w:r>
        <w:rPr>
          <w:rFonts w:eastAsia="宋体"/>
          <w:color w:val="000000"/>
          <w:sz w:val="21"/>
          <w:szCs w:val="17"/>
          <w:lang w:val="zh-CN" w:eastAsia="zh-CN"/>
        </w:rPr>
        <w:t>;</w:t>
      </w:r>
      <w:r>
        <w:rPr>
          <w:rFonts w:hint="eastAsia" w:eastAsia="宋体"/>
          <w:color w:val="000000"/>
          <w:sz w:val="21"/>
          <w:szCs w:val="17"/>
          <w:lang w:val="zh-CN" w:eastAsia="zh-CN"/>
        </w:rPr>
        <w:t>丰富百姓的文化生活。</w:t>
      </w:r>
    </w:p>
    <w:p>
      <w:pPr>
        <w:spacing w:line="240" w:lineRule="auto"/>
        <w:textAlignment w:val="center"/>
        <w:rPr>
          <w:rFonts w:eastAsia="宋体"/>
          <w:color w:val="000000"/>
          <w:sz w:val="21"/>
          <w:lang w:eastAsia="zh-CN"/>
        </w:rPr>
      </w:pPr>
      <w:r>
        <w:rPr>
          <w:rFonts w:eastAsia="宋体"/>
          <w:color w:val="000000"/>
          <w:sz w:val="21"/>
          <w:lang w:eastAsia="zh-CN"/>
        </w:rPr>
        <w:t>25.答案：(1)根源:生产力水平较低;封建剥削严重;实行封建农奴制;庄园制经济导致土地集中在少数人手中(或小农占有土地少)。背景:农业生产力水平提高;商品经济发展,出现资本主义萌芽;人文主义开始复苏;政治走向法治化(《大宪章》强调法律至上);英国农奴制走向衰落;英国专制王权的加强。</w:t>
      </w:r>
    </w:p>
    <w:p>
      <w:pPr>
        <w:spacing w:line="240" w:lineRule="auto"/>
        <w:textAlignment w:val="center"/>
        <w:rPr>
          <w:rFonts w:eastAsia="宋体"/>
          <w:color w:val="000000"/>
          <w:sz w:val="21"/>
          <w:lang w:eastAsia="zh-CN"/>
        </w:rPr>
      </w:pPr>
      <w:r>
        <w:rPr>
          <w:rFonts w:eastAsia="宋体"/>
          <w:color w:val="000000"/>
          <w:sz w:val="21"/>
          <w:lang w:eastAsia="zh-CN"/>
        </w:rPr>
        <w:t>(2)特点:官府救济与民间救济相结合(或官府救济为主,以民间救济为辅);救济形式多样;注重可持续性;注重了救助与经济手段的结合;施助主体多样(或以前以官绅为主,明清后商人作用越来越大;佛寺发挥重要重要作用;宗族发挥重要作用);体现儒家思想。</w:t>
      </w:r>
    </w:p>
    <w:p>
      <w:pPr>
        <w:spacing w:line="240" w:lineRule="auto"/>
        <w:textAlignment w:val="center"/>
        <w:rPr>
          <w:rFonts w:eastAsia="宋体"/>
          <w:color w:val="000000"/>
          <w:sz w:val="21"/>
          <w:lang w:eastAsia="zh-CN"/>
        </w:rPr>
      </w:pPr>
      <w:r>
        <w:rPr>
          <w:rFonts w:eastAsia="宋体"/>
          <w:color w:val="000000"/>
          <w:sz w:val="21"/>
          <w:lang w:eastAsia="zh-CN"/>
        </w:rPr>
        <w:t>(3)意义:减少了贫困人口;缓和了社会矛盾,推动社会和谐稳定发展;体现了社会主义的本质要求;有利于中国特色社会主义现代化的建设(全面建成小康社会);有利于将改革开放的成果惠及更多的人民;有利于可持续发展;为其他发展中国家解决贫困问题提供中国经验、中国方案。</w:t>
      </w:r>
    </w:p>
    <w:p>
      <w:pPr>
        <w:spacing w:line="240" w:lineRule="auto"/>
        <w:jc w:val="center"/>
        <w:textAlignment w:val="center"/>
        <w:rPr>
          <w:b/>
          <w:sz w:val="40"/>
        </w:rPr>
      </w:pPr>
      <w:r>
        <w:rPr>
          <w:b/>
          <w:sz w:val="40"/>
        </w:rPr>
        <w:br w:type="textWrapping"/>
      </w:r>
    </w:p>
    <w:sectPr>
      <w:headerReference r:id="rId3" w:type="default"/>
      <w:footerReference r:id="rId4" w:type="default"/>
      <w:pgSz w:w="11906" w:h="16838"/>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ascii="仿宋" w:hAnsi="仿宋" w:eastAsia="仿宋" w:cs="仿宋"/>
        <w:b/>
        <w:bCs/>
        <w:sz w:val="21"/>
        <w:szCs w:val="21"/>
        <w:lang w:val="en-US" w:eastAsia="zh-CN"/>
      </w:rPr>
      <w:t>编制：徐文 做题：郭晓明 20220227</w:t>
    </w:r>
    <w:r>
      <w:br w:type="textWrapp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noPunctuationKerning w:val="1"/>
  <w:characterSpacingControl w:val="doNotCompress"/>
  <w:hdrShapeDefaults>
    <o:shapelayout v:ext="edit">
      <o:idmap v:ext="edit" data="3,4"/>
    </o:shapelayout>
  </w:hdrShapeDefault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40CFB"/>
    <w:rsid w:val="00041F83"/>
    <w:rsid w:val="0006178B"/>
    <w:rsid w:val="000665F1"/>
    <w:rsid w:val="0007213E"/>
    <w:rsid w:val="000774C2"/>
    <w:rsid w:val="00080887"/>
    <w:rsid w:val="00096A58"/>
    <w:rsid w:val="000A4F5D"/>
    <w:rsid w:val="000B252E"/>
    <w:rsid w:val="000B2F64"/>
    <w:rsid w:val="000E4AB5"/>
    <w:rsid w:val="0010090B"/>
    <w:rsid w:val="00140289"/>
    <w:rsid w:val="00261CDC"/>
    <w:rsid w:val="002677AF"/>
    <w:rsid w:val="00272586"/>
    <w:rsid w:val="00275656"/>
    <w:rsid w:val="00297AAF"/>
    <w:rsid w:val="002C2E19"/>
    <w:rsid w:val="002D7EDF"/>
    <w:rsid w:val="00324D20"/>
    <w:rsid w:val="003325B6"/>
    <w:rsid w:val="003360B2"/>
    <w:rsid w:val="00355BAD"/>
    <w:rsid w:val="003631A5"/>
    <w:rsid w:val="003D5B40"/>
    <w:rsid w:val="003F1B94"/>
    <w:rsid w:val="003F7FDE"/>
    <w:rsid w:val="004010A0"/>
    <w:rsid w:val="00431339"/>
    <w:rsid w:val="00446140"/>
    <w:rsid w:val="004C0694"/>
    <w:rsid w:val="00531D28"/>
    <w:rsid w:val="00532FD1"/>
    <w:rsid w:val="0058096A"/>
    <w:rsid w:val="00640A58"/>
    <w:rsid w:val="00700B8B"/>
    <w:rsid w:val="0076094E"/>
    <w:rsid w:val="0076647C"/>
    <w:rsid w:val="00794EA1"/>
    <w:rsid w:val="007D7103"/>
    <w:rsid w:val="00814D1C"/>
    <w:rsid w:val="008734C0"/>
    <w:rsid w:val="008746A0"/>
    <w:rsid w:val="0088527B"/>
    <w:rsid w:val="008A3181"/>
    <w:rsid w:val="008D1320"/>
    <w:rsid w:val="008D28E8"/>
    <w:rsid w:val="00943DD3"/>
    <w:rsid w:val="00956D0F"/>
    <w:rsid w:val="00975B5D"/>
    <w:rsid w:val="009A0971"/>
    <w:rsid w:val="009C32DA"/>
    <w:rsid w:val="00A12CEC"/>
    <w:rsid w:val="00A65BC2"/>
    <w:rsid w:val="00A77B3E"/>
    <w:rsid w:val="00A836E7"/>
    <w:rsid w:val="00AD0336"/>
    <w:rsid w:val="00B33111"/>
    <w:rsid w:val="00BA63F6"/>
    <w:rsid w:val="00BB5002"/>
    <w:rsid w:val="00BE150F"/>
    <w:rsid w:val="00C7544C"/>
    <w:rsid w:val="00CA2A55"/>
    <w:rsid w:val="00CF35C4"/>
    <w:rsid w:val="00D027F4"/>
    <w:rsid w:val="00D809C0"/>
    <w:rsid w:val="00D91009"/>
    <w:rsid w:val="00D94FA6"/>
    <w:rsid w:val="00D96C2D"/>
    <w:rsid w:val="00DC730C"/>
    <w:rsid w:val="00DD4566"/>
    <w:rsid w:val="00E133BC"/>
    <w:rsid w:val="00E42547"/>
    <w:rsid w:val="00E56BE1"/>
    <w:rsid w:val="00E6043E"/>
    <w:rsid w:val="00E7566E"/>
    <w:rsid w:val="00EA690D"/>
    <w:rsid w:val="00F01E4A"/>
    <w:rsid w:val="00F1024A"/>
    <w:rsid w:val="00F159D9"/>
    <w:rsid w:val="00F57DEE"/>
    <w:rsid w:val="00FA2261"/>
    <w:rsid w:val="00FC647F"/>
    <w:rsid w:val="16E715DF"/>
    <w:rsid w:val="240115C5"/>
    <w:rsid w:val="301F4FD2"/>
    <w:rsid w:val="302E3742"/>
    <w:rsid w:val="46A85689"/>
    <w:rsid w:val="4FB530E0"/>
    <w:rsid w:val="53A34179"/>
    <w:rsid w:val="56B75990"/>
    <w:rsid w:val="5D8660BC"/>
    <w:rsid w:val="603F017A"/>
    <w:rsid w:val="671431A7"/>
    <w:rsid w:val="6E1A0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4">
    <w:name w:val="Normal (Web)"/>
    <w:basedOn w:val="1"/>
    <w:unhideWhenUsed/>
    <w:qFormat/>
    <w:uiPriority w:val="99"/>
    <w:pPr>
      <w:spacing w:before="100" w:beforeAutospacing="1" w:after="100" w:afterAutospacing="1"/>
    </w:pPr>
    <w:rPr>
      <w:rFonts w:ascii="宋体" w:hAnsi="宋体" w:eastAsia="宋体" w:cs="宋体"/>
      <w:lang w:eastAsia="zh-CN"/>
    </w:rPr>
  </w:style>
  <w:style w:type="table" w:styleId="6">
    <w:name w:val="Table Grid"/>
    <w:basedOn w:val="5"/>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正文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10723</Words>
  <Characters>11056</Characters>
  <Lines>80</Lines>
  <Paragraphs>22</Paragraphs>
  <TotalTime>5</TotalTime>
  <ScaleCrop>false</ScaleCrop>
  <LinksUpToDate>false</LinksUpToDate>
  <CharactersWithSpaces>11195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2021-05-04T10:46:00Z</dcterms:created>
  <dc:creator>Administrator</dc:creator>
  <cp:lastModifiedBy>Administrator</cp:lastModifiedBy>
  <dcterms:modified xsi:type="dcterms:W3CDTF">2022-02-24T01:31:29Z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33CC90CD70D44B80B92CBBD227196B5B</vt:lpwstr>
  </property>
</Properties>
</file>