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eastAsia="方正小标宋_GBK"/>
          <w:spacing w:val="40"/>
          <w:sz w:val="52"/>
        </w:rPr>
      </w:pPr>
      <w:r>
        <w:rPr>
          <w:rFonts w:eastAsia="方正小标宋_GBK"/>
          <w:spacing w:val="40"/>
          <w:sz w:val="52"/>
        </w:rPr>
        <w:t>南 通 市</w:t>
      </w:r>
      <w:r>
        <w:rPr>
          <w:rFonts w:eastAsia="方正小标宋_GBK"/>
          <w:spacing w:val="40"/>
          <w:sz w:val="52"/>
          <w:u w:val="single"/>
        </w:rPr>
        <w:t xml:space="preserve">  </w:t>
      </w:r>
      <w:r>
        <w:rPr>
          <w:rFonts w:hint="eastAsia" w:eastAsia="方正小标宋_GBK"/>
          <w:spacing w:val="40"/>
          <w:sz w:val="52"/>
          <w:u w:val="single"/>
          <w:lang w:val="en-US" w:eastAsia="zh-CN"/>
        </w:rPr>
        <w:t>骨干教师</w:t>
      </w:r>
      <w:r>
        <w:rPr>
          <w:rFonts w:eastAsia="方正小标宋_GBK"/>
          <w:spacing w:val="40"/>
          <w:sz w:val="52"/>
          <w:u w:val="single"/>
        </w:rPr>
        <w:t xml:space="preserve"> </w:t>
      </w:r>
      <w:r>
        <w:rPr>
          <w:rFonts w:eastAsia="方正小标宋_GBK"/>
          <w:spacing w:val="40"/>
          <w:sz w:val="52"/>
        </w:rPr>
        <w:t>评</w:t>
      </w:r>
      <w:r>
        <w:rPr>
          <w:rFonts w:hint="eastAsia" w:eastAsia="方正小标宋_GBK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选</w:t>
      </w:r>
    </w:p>
    <w:p>
      <w:pPr>
        <w:adjustRightInd w:val="0"/>
        <w:snapToGrid w:val="0"/>
        <w:spacing w:line="360" w:lineRule="auto"/>
        <w:jc w:val="center"/>
        <w:rPr>
          <w:rFonts w:eastAsia="方正小标宋_GBK"/>
          <w:sz w:val="72"/>
        </w:rPr>
      </w:pPr>
      <w:r>
        <w:rPr>
          <w:rFonts w:eastAsia="方正小标宋_GBK"/>
          <w:sz w:val="72"/>
        </w:rPr>
        <w:t>申  报  表</w:t>
      </w:r>
    </w:p>
    <w:p>
      <w:pPr>
        <w:adjustRightInd w:val="0"/>
        <w:snapToGrid w:val="0"/>
        <w:spacing w:line="420" w:lineRule="auto"/>
      </w:pPr>
    </w:p>
    <w:p>
      <w:pPr>
        <w:adjustRightInd w:val="0"/>
        <w:snapToGrid w:val="0"/>
        <w:spacing w:line="420" w:lineRule="auto"/>
      </w:pPr>
    </w:p>
    <w:p>
      <w:pPr>
        <w:adjustRightInd w:val="0"/>
        <w:snapToGrid w:val="0"/>
        <w:spacing w:line="420" w:lineRule="auto"/>
        <w:ind w:firstLine="1570" w:firstLineChars="357"/>
        <w:rPr>
          <w:rFonts w:ascii="方正仿宋_GBK" w:eastAsia="方正仿宋_GBK"/>
          <w:sz w:val="44"/>
        </w:rPr>
      </w:pPr>
      <w:r>
        <w:rPr>
          <w:rFonts w:hint="eastAsia" w:ascii="方正仿宋_GBK" w:eastAsia="方正仿宋_GBK"/>
          <w:sz w:val="44"/>
        </w:rPr>
        <w:t xml:space="preserve">单    位 </w:t>
      </w:r>
      <w:r>
        <w:rPr>
          <w:rFonts w:hint="eastAsia" w:ascii="方正仿宋_GBK" w:eastAsia="方正仿宋_GBK"/>
          <w:sz w:val="44"/>
          <w:u w:val="single"/>
        </w:rPr>
        <w:t xml:space="preserve">  </w:t>
      </w:r>
      <w:r>
        <w:rPr>
          <w:rFonts w:hint="eastAsia" w:ascii="方正仿宋_GBK" w:eastAsia="方正仿宋_GBK"/>
          <w:sz w:val="44"/>
          <w:u w:val="single"/>
          <w:lang w:val="en-US" w:eastAsia="zh-CN"/>
        </w:rPr>
        <w:t>如东县马塘中学</w:t>
      </w:r>
      <w:r>
        <w:rPr>
          <w:rFonts w:hint="eastAsia" w:ascii="方正仿宋_GBK" w:eastAsia="方正仿宋_GBK"/>
          <w:sz w:val="44"/>
          <w:u w:val="single"/>
        </w:rPr>
        <w:t xml:space="preserve">  </w:t>
      </w:r>
    </w:p>
    <w:p>
      <w:pPr>
        <w:adjustRightInd w:val="0"/>
        <w:snapToGrid w:val="0"/>
        <w:spacing w:line="420" w:lineRule="auto"/>
        <w:ind w:firstLine="1570" w:firstLineChars="357"/>
        <w:rPr>
          <w:rFonts w:ascii="方正仿宋_GBK" w:eastAsia="方正仿宋_GBK"/>
          <w:sz w:val="44"/>
        </w:rPr>
      </w:pPr>
      <w:r>
        <w:rPr>
          <w:rFonts w:hint="eastAsia" w:ascii="方正仿宋_GBK" w:eastAsia="方正仿宋_GBK"/>
          <w:sz w:val="44"/>
        </w:rPr>
        <w:t xml:space="preserve">姓    名 </w:t>
      </w:r>
      <w:r>
        <w:rPr>
          <w:rFonts w:hint="eastAsia" w:ascii="方正仿宋_GBK" w:eastAsia="方正仿宋_GBK"/>
          <w:sz w:val="44"/>
          <w:u w:val="single"/>
        </w:rPr>
        <w:t xml:space="preserve">     </w:t>
      </w:r>
      <w:r>
        <w:rPr>
          <w:rFonts w:hint="eastAsia" w:ascii="方正仿宋_GBK" w:eastAsia="方正仿宋_GBK"/>
          <w:sz w:val="44"/>
          <w:u w:val="single"/>
          <w:lang w:val="en-US" w:eastAsia="zh-CN"/>
        </w:rPr>
        <w:t>秦  剑</w:t>
      </w:r>
      <w:r>
        <w:rPr>
          <w:rFonts w:hint="eastAsia" w:ascii="方正仿宋_GBK" w:eastAsia="方正仿宋_GBK"/>
          <w:sz w:val="44"/>
          <w:u w:val="single"/>
        </w:rPr>
        <w:t xml:space="preserve">       </w:t>
      </w:r>
      <w:r>
        <w:rPr>
          <w:rFonts w:hint="eastAsia" w:ascii="方正仿宋_GBK" w:eastAsia="方正仿宋_GBK"/>
          <w:sz w:val="44"/>
        </w:rPr>
        <w:t xml:space="preserve"> </w:t>
      </w:r>
    </w:p>
    <w:p>
      <w:pPr>
        <w:adjustRightInd w:val="0"/>
        <w:snapToGrid w:val="0"/>
        <w:spacing w:line="420" w:lineRule="auto"/>
        <w:ind w:firstLine="1570" w:firstLineChars="357"/>
        <w:rPr>
          <w:rFonts w:ascii="方正仿宋_GBK" w:eastAsia="方正仿宋_GBK"/>
          <w:sz w:val="44"/>
        </w:rPr>
      </w:pPr>
      <w:r>
        <w:rPr>
          <w:rFonts w:hint="eastAsia" w:ascii="方正仿宋_GBK" w:eastAsia="方正仿宋_GBK"/>
          <w:sz w:val="44"/>
        </w:rPr>
        <w:t xml:space="preserve">任教学科 </w:t>
      </w:r>
      <w:r>
        <w:rPr>
          <w:rFonts w:hint="eastAsia" w:ascii="方正仿宋_GBK" w:eastAsia="方正仿宋_GBK"/>
          <w:sz w:val="44"/>
          <w:u w:val="single"/>
        </w:rPr>
        <w:t xml:space="preserve">    </w:t>
      </w:r>
      <w:r>
        <w:rPr>
          <w:rFonts w:hint="eastAsia" w:ascii="方正仿宋_GBK" w:eastAsia="方正仿宋_GBK"/>
          <w:sz w:val="44"/>
          <w:u w:val="single"/>
          <w:lang w:val="en-US" w:eastAsia="zh-CN"/>
        </w:rPr>
        <w:t>高中历史</w:t>
      </w:r>
      <w:r>
        <w:rPr>
          <w:rFonts w:hint="eastAsia" w:ascii="方正仿宋_GBK" w:eastAsia="方正仿宋_GBK"/>
          <w:sz w:val="44"/>
          <w:u w:val="single"/>
        </w:rPr>
        <w:t xml:space="preserve">   </w:t>
      </w:r>
      <w:r>
        <w:rPr>
          <w:rFonts w:hint="eastAsia" w:ascii="方正仿宋_GBK" w:eastAsia="方正仿宋_GBK"/>
          <w:sz w:val="44"/>
          <w:u w:val="single"/>
          <w:lang w:val="en-US" w:eastAsia="zh-CN"/>
        </w:rPr>
        <w:t xml:space="preserve"> </w:t>
      </w:r>
      <w:r>
        <w:rPr>
          <w:rFonts w:hint="eastAsia" w:ascii="方正仿宋_GBK" w:eastAsia="方正仿宋_GBK"/>
          <w:sz w:val="44"/>
          <w:u w:val="single"/>
        </w:rPr>
        <w:t xml:space="preserve">  </w:t>
      </w:r>
    </w:p>
    <w:p>
      <w:pPr>
        <w:adjustRightInd w:val="0"/>
        <w:snapToGrid w:val="0"/>
        <w:spacing w:line="420" w:lineRule="auto"/>
      </w:pPr>
    </w:p>
    <w:p>
      <w:pPr>
        <w:adjustRightInd w:val="0"/>
        <w:snapToGrid w:val="0"/>
        <w:spacing w:line="420" w:lineRule="auto"/>
        <w:jc w:val="center"/>
        <w:rPr>
          <w:sz w:val="36"/>
        </w:rPr>
      </w:pPr>
    </w:p>
    <w:p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南通市教育局</w:t>
      </w:r>
    </w:p>
    <w:p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二〇</w:t>
      </w:r>
      <w:r>
        <w:rPr>
          <w:rFonts w:hint="eastAsia" w:eastAsia="方正楷体_GBK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〇年十</w:t>
      </w:r>
      <w:r>
        <w:rPr>
          <w:rFonts w:hint="eastAsia" w:eastAsia="方正楷体_GBK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月</w:t>
      </w:r>
    </w:p>
    <w:p>
      <w:pPr>
        <w:widowControl/>
        <w:spacing w:after="200" w:line="276" w:lineRule="auto"/>
        <w:jc w:val="left"/>
        <w:rPr>
          <w:sz w:val="52"/>
        </w:rPr>
      </w:pPr>
      <w:r>
        <w:rPr>
          <w:sz w:val="52"/>
        </w:rPr>
        <w:br w:type="page"/>
      </w:r>
    </w:p>
    <w:p>
      <w:pPr>
        <w:adjustRightInd w:val="0"/>
        <w:snapToGrid w:val="0"/>
        <w:spacing w:line="300" w:lineRule="auto"/>
        <w:jc w:val="center"/>
        <w:rPr>
          <w:sz w:val="52"/>
        </w:rPr>
      </w:pPr>
    </w:p>
    <w:p>
      <w:pPr>
        <w:adjustRightInd w:val="0"/>
        <w:snapToGrid w:val="0"/>
        <w:spacing w:line="300" w:lineRule="auto"/>
        <w:jc w:val="center"/>
        <w:rPr>
          <w:rFonts w:eastAsia="方正小标宋_GBK"/>
          <w:sz w:val="52"/>
        </w:rPr>
      </w:pPr>
      <w:r>
        <w:rPr>
          <w:rFonts w:eastAsia="方正小标宋_GBK"/>
          <w:sz w:val="52"/>
        </w:rPr>
        <w:t>填  表  说  明</w:t>
      </w:r>
    </w:p>
    <w:p>
      <w:pPr>
        <w:adjustRightInd w:val="0"/>
        <w:snapToGrid w:val="0"/>
        <w:spacing w:line="300" w:lineRule="auto"/>
      </w:pPr>
    </w:p>
    <w:p>
      <w:pPr>
        <w:adjustRightInd w:val="0"/>
        <w:snapToGrid w:val="0"/>
        <w:spacing w:line="300" w:lineRule="auto"/>
      </w:pPr>
    </w:p>
    <w:p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1．本表供推荐人选使用（一式</w:t>
      </w:r>
      <w:r>
        <w:rPr>
          <w:rFonts w:hint="eastAsia" w:eastAsia="方正仿宋_GBK"/>
          <w:szCs w:val="32"/>
        </w:rPr>
        <w:t>两</w:t>
      </w:r>
      <w:r>
        <w:rPr>
          <w:rFonts w:eastAsia="方正仿宋_GBK"/>
          <w:szCs w:val="32"/>
        </w:rPr>
        <w:t>份）；</w:t>
      </w:r>
    </w:p>
    <w:p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2．填表内容应具体、真实、具有代表性，并按要求填写。表内填写不下，可另加附页。</w:t>
      </w:r>
    </w:p>
    <w:p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3．本表一律用A4纸打印（复印）。</w:t>
      </w:r>
    </w:p>
    <w:p>
      <w:pPr>
        <w:adjustRightInd w:val="0"/>
        <w:snapToGrid w:val="0"/>
        <w:spacing w:line="480" w:lineRule="auto"/>
        <w:ind w:firstLine="629"/>
      </w:pPr>
    </w:p>
    <w:p>
      <w:pPr>
        <w:adjustRightInd w:val="0"/>
        <w:snapToGrid w:val="0"/>
        <w:spacing w:line="480" w:lineRule="auto"/>
        <w:ind w:firstLine="629"/>
      </w:pPr>
    </w:p>
    <w:p>
      <w:pPr>
        <w:adjustRightInd w:val="0"/>
        <w:snapToGrid w:val="0"/>
        <w:spacing w:line="480" w:lineRule="auto"/>
        <w:ind w:firstLine="629"/>
      </w:pPr>
    </w:p>
    <w:p>
      <w:pPr>
        <w:adjustRightInd w:val="0"/>
        <w:snapToGrid w:val="0"/>
        <w:spacing w:line="480" w:lineRule="auto"/>
        <w:ind w:firstLine="629"/>
      </w:pPr>
    </w:p>
    <w:p>
      <w:pPr>
        <w:adjustRightInd w:val="0"/>
        <w:snapToGrid w:val="0"/>
        <w:spacing w:line="480" w:lineRule="auto"/>
        <w:ind w:firstLine="629"/>
      </w:pPr>
    </w:p>
    <w:p>
      <w:pPr>
        <w:adjustRightInd w:val="0"/>
        <w:snapToGrid w:val="0"/>
        <w:spacing w:line="480" w:lineRule="auto"/>
        <w:ind w:firstLine="629"/>
      </w:pPr>
    </w:p>
    <w:p>
      <w:pPr>
        <w:adjustRightInd w:val="0"/>
        <w:snapToGrid w:val="0"/>
        <w:spacing w:line="480" w:lineRule="auto"/>
        <w:ind w:firstLine="629"/>
      </w:pPr>
    </w:p>
    <w:p>
      <w:pPr>
        <w:adjustRightInd w:val="0"/>
        <w:snapToGrid w:val="0"/>
        <w:spacing w:line="480" w:lineRule="auto"/>
        <w:ind w:firstLine="629"/>
      </w:pPr>
    </w:p>
    <w:p>
      <w:pPr>
        <w:adjustRightInd w:val="0"/>
        <w:snapToGrid w:val="0"/>
        <w:spacing w:line="480" w:lineRule="auto"/>
        <w:ind w:firstLine="629"/>
      </w:pPr>
    </w:p>
    <w:tbl>
      <w:tblPr>
        <w:tblStyle w:val="2"/>
        <w:tblpPr w:leftFromText="180" w:rightFromText="180" w:vertAnchor="text" w:horzAnchor="margin" w:tblpY="229"/>
        <w:tblW w:w="928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5"/>
        <w:gridCol w:w="597"/>
        <w:gridCol w:w="873"/>
        <w:gridCol w:w="1321"/>
        <w:gridCol w:w="953"/>
        <w:gridCol w:w="231"/>
        <w:gridCol w:w="215"/>
        <w:gridCol w:w="141"/>
        <w:gridCol w:w="78"/>
        <w:gridCol w:w="865"/>
        <w:gridCol w:w="183"/>
        <w:gridCol w:w="347"/>
        <w:gridCol w:w="163"/>
        <w:gridCol w:w="106"/>
        <w:gridCol w:w="382"/>
        <w:gridCol w:w="119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1635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  名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秦剑</w:t>
            </w:r>
          </w:p>
        </w:tc>
        <w:tc>
          <w:tcPr>
            <w:tcW w:w="1321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  别</w:t>
            </w:r>
          </w:p>
        </w:tc>
        <w:tc>
          <w:tcPr>
            <w:tcW w:w="953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男</w:t>
            </w:r>
          </w:p>
        </w:tc>
        <w:tc>
          <w:tcPr>
            <w:tcW w:w="1713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2196" w:type="dxa"/>
            <w:gridSpan w:val="5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198202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635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政治面貌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群众</w:t>
            </w:r>
          </w:p>
        </w:tc>
        <w:tc>
          <w:tcPr>
            <w:tcW w:w="1321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399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77" w:type="dxa"/>
            <w:gridSpan w:val="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686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200508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635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 xml:space="preserve">何年何校何专业毕业  </w:t>
            </w:r>
          </w:p>
        </w:tc>
        <w:tc>
          <w:tcPr>
            <w:tcW w:w="3975" w:type="dxa"/>
            <w:gridSpan w:val="5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2004年苏州科技学院 历史学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1992" w:type="dxa"/>
            <w:gridSpan w:val="7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686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本科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2232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现任教师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专业技术职务</w:t>
            </w:r>
          </w:p>
        </w:tc>
        <w:tc>
          <w:tcPr>
            <w:tcW w:w="2194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一级教师</w:t>
            </w:r>
            <w:bookmarkStart w:id="0" w:name="_GoBack"/>
            <w:bookmarkEnd w:id="0"/>
          </w:p>
        </w:tc>
        <w:tc>
          <w:tcPr>
            <w:tcW w:w="1618" w:type="dxa"/>
            <w:gridSpan w:val="5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任职时间</w:t>
            </w:r>
          </w:p>
        </w:tc>
        <w:tc>
          <w:tcPr>
            <w:tcW w:w="3244" w:type="dxa"/>
            <w:gridSpan w:val="7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201408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2232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其它专业技术职务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（职业资格证书）</w:t>
            </w:r>
          </w:p>
        </w:tc>
        <w:tc>
          <w:tcPr>
            <w:tcW w:w="3812" w:type="dxa"/>
            <w:gridSpan w:val="7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高级中学教师资格</w:t>
            </w:r>
          </w:p>
        </w:tc>
        <w:tc>
          <w:tcPr>
            <w:tcW w:w="1664" w:type="dxa"/>
            <w:gridSpan w:val="5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取得时间</w:t>
            </w:r>
          </w:p>
        </w:tc>
        <w:tc>
          <w:tcPr>
            <w:tcW w:w="1580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default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200405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2232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  限</w:t>
            </w:r>
          </w:p>
        </w:tc>
        <w:tc>
          <w:tcPr>
            <w:tcW w:w="2194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15</w:t>
            </w:r>
          </w:p>
        </w:tc>
        <w:tc>
          <w:tcPr>
            <w:tcW w:w="3013" w:type="dxa"/>
            <w:gridSpan w:val="8"/>
            <w:vAlign w:val="center"/>
          </w:tcPr>
          <w:p>
            <w:pPr>
              <w:adjustRightInd w:val="0"/>
              <w:snapToGrid w:val="0"/>
              <w:spacing w:line="320" w:lineRule="exact"/>
              <w:ind w:left="443" w:leftChars="65" w:hanging="235" w:hangingChars="9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</w:t>
            </w:r>
          </w:p>
          <w:p>
            <w:pPr>
              <w:adjustRightInd w:val="0"/>
              <w:snapToGrid w:val="0"/>
              <w:spacing w:line="320" w:lineRule="exact"/>
              <w:ind w:firstLine="705" w:firstLineChars="294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取得时间</w:t>
            </w:r>
          </w:p>
        </w:tc>
        <w:tc>
          <w:tcPr>
            <w:tcW w:w="1849" w:type="dxa"/>
            <w:gridSpan w:val="4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 xml:space="preserve">如东县高中历史骨干教师       </w:t>
            </w:r>
          </w:p>
          <w:p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20200228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2232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近四年继续教育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   时</w:t>
            </w:r>
          </w:p>
        </w:tc>
        <w:tc>
          <w:tcPr>
            <w:tcW w:w="2194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981</w:t>
            </w:r>
          </w:p>
        </w:tc>
        <w:tc>
          <w:tcPr>
            <w:tcW w:w="3013" w:type="dxa"/>
            <w:gridSpan w:val="8"/>
            <w:vAlign w:val="center"/>
          </w:tcPr>
          <w:p>
            <w:pPr>
              <w:adjustRightInd w:val="0"/>
              <w:snapToGrid w:val="0"/>
              <w:spacing w:line="320" w:lineRule="exact"/>
              <w:ind w:left="627" w:leftChars="196" w:firstLine="117" w:firstLineChars="49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849" w:type="dxa"/>
            <w:gridSpan w:val="4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2232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交流的农村学校或薄弱学校名称</w:t>
            </w:r>
          </w:p>
        </w:tc>
        <w:tc>
          <w:tcPr>
            <w:tcW w:w="2194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013" w:type="dxa"/>
            <w:gridSpan w:val="8"/>
            <w:vAlign w:val="center"/>
          </w:tcPr>
          <w:p>
            <w:pPr>
              <w:adjustRightInd w:val="0"/>
              <w:snapToGrid w:val="0"/>
              <w:spacing w:line="320" w:lineRule="exact"/>
              <w:ind w:left="627" w:leftChars="196" w:firstLine="117" w:firstLineChars="49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交流起止时间</w:t>
            </w:r>
          </w:p>
        </w:tc>
        <w:tc>
          <w:tcPr>
            <w:tcW w:w="1849" w:type="dxa"/>
            <w:gridSpan w:val="4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9288" w:type="dxa"/>
            <w:gridSpan w:val="16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（按学年逐年填写）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1635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2791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    位</w:t>
            </w:r>
          </w:p>
        </w:tc>
        <w:tc>
          <w:tcPr>
            <w:tcW w:w="1540" w:type="dxa"/>
            <w:gridSpan w:val="4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943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181" w:type="dxa"/>
            <w:gridSpan w:val="5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line="320" w:lineRule="exact"/>
              <w:ind w:firstLine="117" w:firstLineChars="49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 明 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63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2005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8-2006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2791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eastAsia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eastAsia="方正仿宋_GBK"/>
                <w:sz w:val="28"/>
                <w:szCs w:val="28"/>
                <w:lang w:val="en-US" w:eastAsia="zh-CN"/>
              </w:rPr>
              <w:t>如东县苴镇中学</w:t>
            </w:r>
          </w:p>
        </w:tc>
        <w:tc>
          <w:tcPr>
            <w:tcW w:w="1540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高一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1，初一初二1、2、3、4</w:t>
            </w:r>
          </w:p>
        </w:tc>
        <w:tc>
          <w:tcPr>
            <w:tcW w:w="94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8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班主任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曹峰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63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2006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9-2007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2791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  <w:lang w:val="en-US" w:eastAsia="zh-CN"/>
              </w:rPr>
              <w:t>如东县苴镇中学</w:t>
            </w:r>
          </w:p>
        </w:tc>
        <w:tc>
          <w:tcPr>
            <w:tcW w:w="1540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高一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1、2、3、4、7、8</w:t>
            </w:r>
          </w:p>
        </w:tc>
        <w:tc>
          <w:tcPr>
            <w:tcW w:w="94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18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班主任、备课组长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曹峰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63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2007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9-2008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2791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  <w:lang w:val="en-US" w:eastAsia="zh-CN"/>
              </w:rPr>
              <w:t>如东县苴镇中学</w:t>
            </w:r>
          </w:p>
        </w:tc>
        <w:tc>
          <w:tcPr>
            <w:tcW w:w="1540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高二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3、5，初三1、2、3</w:t>
            </w:r>
          </w:p>
        </w:tc>
        <w:tc>
          <w:tcPr>
            <w:tcW w:w="94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18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班主任、备课组长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曹峰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63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2008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9-2009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2791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eastAsia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eastAsia="方正仿宋_GBK"/>
                <w:sz w:val="28"/>
                <w:szCs w:val="28"/>
                <w:lang w:val="en-US" w:eastAsia="zh-CN"/>
              </w:rPr>
              <w:t>如东县岔河中学</w:t>
            </w:r>
          </w:p>
        </w:tc>
        <w:tc>
          <w:tcPr>
            <w:tcW w:w="1540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高二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3、4、9、12</w:t>
            </w:r>
          </w:p>
        </w:tc>
        <w:tc>
          <w:tcPr>
            <w:tcW w:w="94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18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陈杰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63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2009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9-2010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2791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  <w:lang w:val="en-US" w:eastAsia="zh-CN"/>
              </w:rPr>
              <w:t>如东县岔河中学</w:t>
            </w:r>
          </w:p>
        </w:tc>
        <w:tc>
          <w:tcPr>
            <w:tcW w:w="1540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高三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10</w:t>
            </w:r>
          </w:p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高一1、2、3</w:t>
            </w:r>
          </w:p>
        </w:tc>
        <w:tc>
          <w:tcPr>
            <w:tcW w:w="94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18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陈杰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63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201</w:t>
            </w:r>
            <w:r>
              <w:rPr>
                <w:rFonts w:hint="eastAsia"/>
                <w:color w:val="000000"/>
                <w:sz w:val="21"/>
                <w:szCs w:val="21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9-2011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2791" w:type="dxa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  <w:lang w:val="en-US" w:eastAsia="zh-CN"/>
              </w:rPr>
              <w:t>如东县岔河中学</w:t>
            </w:r>
          </w:p>
        </w:tc>
        <w:tc>
          <w:tcPr>
            <w:tcW w:w="1540" w:type="dxa"/>
            <w:gridSpan w:val="4"/>
            <w:vAlign w:val="center"/>
          </w:tcPr>
          <w:p>
            <w:pPr>
              <w:adjustRightInd w:val="0"/>
              <w:snapToGrid w:val="0"/>
              <w:jc w:val="both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高三12，高二9、10、11</w:t>
            </w:r>
          </w:p>
        </w:tc>
        <w:tc>
          <w:tcPr>
            <w:tcW w:w="94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18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陈杰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2011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9-2012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0" w:type="auto"/>
            <w:gridSpan w:val="3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  <w:lang w:val="en-US" w:eastAsia="zh-CN"/>
              </w:rPr>
              <w:t>如东县岔河中学</w:t>
            </w:r>
          </w:p>
        </w:tc>
        <w:tc>
          <w:tcPr>
            <w:tcW w:w="0" w:type="auto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高三3、4</w:t>
            </w:r>
          </w:p>
        </w:tc>
        <w:tc>
          <w:tcPr>
            <w:tcW w:w="0" w:type="auto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18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康红兵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2012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9-2013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0" w:type="auto"/>
            <w:gridSpan w:val="3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  <w:lang w:val="en-US" w:eastAsia="zh-CN"/>
              </w:rPr>
              <w:t>如东县岔河中学</w:t>
            </w:r>
          </w:p>
        </w:tc>
        <w:tc>
          <w:tcPr>
            <w:tcW w:w="0" w:type="auto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高二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1，高一1、2、3、4</w:t>
            </w:r>
          </w:p>
        </w:tc>
        <w:tc>
          <w:tcPr>
            <w:tcW w:w="0" w:type="auto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18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康红兵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2013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9-2014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0" w:type="auto"/>
            <w:gridSpan w:val="3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  <w:lang w:val="en-US" w:eastAsia="zh-CN"/>
              </w:rPr>
              <w:t>如东县岔河中学</w:t>
            </w:r>
          </w:p>
        </w:tc>
        <w:tc>
          <w:tcPr>
            <w:tcW w:w="0" w:type="auto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高三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1、4</w:t>
            </w:r>
          </w:p>
        </w:tc>
        <w:tc>
          <w:tcPr>
            <w:tcW w:w="0" w:type="auto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18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康红兵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2014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9-2015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0" w:type="auto"/>
            <w:gridSpan w:val="3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default" w:eastAsia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eastAsia="方正仿宋_GBK"/>
                <w:sz w:val="28"/>
                <w:szCs w:val="28"/>
                <w:lang w:val="en-US" w:eastAsia="zh-CN"/>
              </w:rPr>
              <w:t>如东县马塘中学</w:t>
            </w:r>
          </w:p>
        </w:tc>
        <w:tc>
          <w:tcPr>
            <w:tcW w:w="0" w:type="auto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高一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7、8、9、10</w:t>
            </w:r>
          </w:p>
        </w:tc>
        <w:tc>
          <w:tcPr>
            <w:tcW w:w="0" w:type="auto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18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姜宁兵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2015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9-2016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  <w:lang w:val="en-US" w:eastAsia="zh-CN"/>
              </w:rPr>
              <w:t>如东县马塘中学</w:t>
            </w:r>
          </w:p>
        </w:tc>
        <w:tc>
          <w:tcPr>
            <w:tcW w:w="0" w:type="auto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高二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7、10、11、14</w:t>
            </w:r>
          </w:p>
        </w:tc>
        <w:tc>
          <w:tcPr>
            <w:tcW w:w="0" w:type="auto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18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康红兵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2016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9-2017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  <w:lang w:val="en-US" w:eastAsia="zh-CN"/>
              </w:rPr>
              <w:t>如东县马塘中学</w:t>
            </w:r>
          </w:p>
        </w:tc>
        <w:tc>
          <w:tcPr>
            <w:tcW w:w="0" w:type="auto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高三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12，高二5、7</w:t>
            </w:r>
          </w:p>
        </w:tc>
        <w:tc>
          <w:tcPr>
            <w:tcW w:w="0" w:type="auto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18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班主任、社团指导老师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丛杰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2017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9-2018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  <w:lang w:val="en-US" w:eastAsia="zh-CN"/>
              </w:rPr>
              <w:t>如东县马塘中学</w:t>
            </w:r>
          </w:p>
        </w:tc>
        <w:tc>
          <w:tcPr>
            <w:tcW w:w="0" w:type="auto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高一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1、10、11、12、13</w:t>
            </w:r>
          </w:p>
        </w:tc>
        <w:tc>
          <w:tcPr>
            <w:tcW w:w="0" w:type="auto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8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年级组长、</w:t>
            </w:r>
            <w:r>
              <w:rPr>
                <w:rFonts w:hint="eastAsia"/>
                <w:color w:val="000000"/>
                <w:sz w:val="21"/>
                <w:szCs w:val="21"/>
              </w:rPr>
              <w:t>班主任、备课组长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丛杰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2018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9-2019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  <w:lang w:val="en-US" w:eastAsia="zh-CN"/>
              </w:rPr>
              <w:t>如东县马塘中学</w:t>
            </w:r>
          </w:p>
        </w:tc>
        <w:tc>
          <w:tcPr>
            <w:tcW w:w="0" w:type="auto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高二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1、8、12、13</w:t>
            </w:r>
          </w:p>
        </w:tc>
        <w:tc>
          <w:tcPr>
            <w:tcW w:w="0" w:type="auto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18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年级组长、</w:t>
            </w:r>
            <w:r>
              <w:rPr>
                <w:rFonts w:hint="eastAsia"/>
                <w:color w:val="000000"/>
                <w:sz w:val="21"/>
                <w:szCs w:val="21"/>
              </w:rPr>
              <w:t>班主任、备课组长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丛杰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2019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9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-202008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  <w:lang w:val="en-US" w:eastAsia="zh-CN"/>
              </w:rPr>
              <w:t>如东县马塘中学</w:t>
            </w:r>
          </w:p>
        </w:tc>
        <w:tc>
          <w:tcPr>
            <w:tcW w:w="0" w:type="auto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高三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11、13，高二11</w:t>
            </w:r>
          </w:p>
        </w:tc>
        <w:tc>
          <w:tcPr>
            <w:tcW w:w="0" w:type="auto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18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年级组长、</w:t>
            </w:r>
            <w:r>
              <w:rPr>
                <w:rFonts w:hint="eastAsia"/>
                <w:color w:val="000000"/>
                <w:sz w:val="21"/>
                <w:szCs w:val="21"/>
              </w:rPr>
              <w:t>班主任、备课组长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丛杰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0" w:type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202009至今</w:t>
            </w:r>
          </w:p>
        </w:tc>
        <w:tc>
          <w:tcPr>
            <w:tcW w:w="0" w:type="auto"/>
            <w:gridSpan w:val="3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  <w:lang w:val="en-US" w:eastAsia="zh-CN"/>
              </w:rPr>
              <w:t>如东县马塘中学</w:t>
            </w:r>
          </w:p>
        </w:tc>
        <w:tc>
          <w:tcPr>
            <w:tcW w:w="0" w:type="auto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高一1、6、7、10、11</w:t>
            </w:r>
          </w:p>
        </w:tc>
        <w:tc>
          <w:tcPr>
            <w:tcW w:w="0" w:type="auto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81" w:type="dxa"/>
            <w:gridSpan w:val="5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年级组长、</w:t>
            </w:r>
            <w:r>
              <w:rPr>
                <w:rFonts w:hint="eastAsia"/>
                <w:color w:val="000000"/>
                <w:sz w:val="21"/>
                <w:szCs w:val="21"/>
              </w:rPr>
              <w:t>班主任、备课组长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eastAsia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葛家梅</w:t>
            </w:r>
          </w:p>
        </w:tc>
      </w:tr>
    </w:tbl>
    <w:p>
      <w:pPr>
        <w:adjustRightInd w:val="0"/>
        <w:snapToGrid w:val="0"/>
      </w:pPr>
    </w:p>
    <w:p>
      <w:pPr>
        <w:adjustRightInd w:val="0"/>
        <w:snapToGrid w:val="0"/>
        <w:spacing w:line="320" w:lineRule="exact"/>
        <w:rPr>
          <w:rFonts w:eastAsia="方正仿宋_GBK"/>
          <w:sz w:val="24"/>
        </w:rPr>
      </w:pPr>
      <w:r>
        <w:rPr>
          <w:rFonts w:eastAsia="方正仿宋_GBK"/>
          <w:sz w:val="24"/>
        </w:rPr>
        <w:t>注：“担任职务”包括：班主任、备课组长、学科组长等教学管理职务。</w:t>
      </w:r>
      <w:r>
        <w:rPr>
          <w:rFonts w:hint="eastAsia" w:eastAsia="方正仿宋_GBK"/>
          <w:sz w:val="24"/>
        </w:rPr>
        <w:t>表格本页不够，可增加。</w:t>
      </w:r>
    </w:p>
    <w:p>
      <w:pPr>
        <w:widowControl/>
        <w:spacing w:after="200" w:line="276" w:lineRule="auto"/>
        <w:jc w:val="left"/>
      </w:pPr>
      <w:r>
        <w:br w:type="page"/>
      </w:r>
    </w:p>
    <w:p>
      <w:pPr>
        <w:adjustRightInd w:val="0"/>
        <w:snapToGrid w:val="0"/>
        <w:rPr>
          <w:sz w:val="10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8"/>
        <w:gridCol w:w="498"/>
        <w:gridCol w:w="1663"/>
        <w:gridCol w:w="619"/>
        <w:gridCol w:w="2318"/>
        <w:gridCol w:w="1437"/>
        <w:gridCol w:w="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688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近四年公开课（讲座）、评优课、基本功竞赛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情  况</w:t>
            </w:r>
          </w:p>
        </w:tc>
        <w:tc>
          <w:tcPr>
            <w:tcW w:w="216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2937" w:type="dxa"/>
            <w:gridSpan w:val="2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</w:t>
            </w:r>
          </w:p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2342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</w:t>
            </w:r>
          </w:p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或获奖情况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168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201806</w:t>
            </w:r>
          </w:p>
        </w:tc>
        <w:tc>
          <w:tcPr>
            <w:tcW w:w="293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导学案在历史教学中的有效运用</w:t>
            </w:r>
          </w:p>
        </w:tc>
        <w:tc>
          <w:tcPr>
            <w:tcW w:w="2342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168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201807</w:t>
            </w:r>
          </w:p>
        </w:tc>
        <w:tc>
          <w:tcPr>
            <w:tcW w:w="293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高考历史试题评析与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2019高考复习策略</w:t>
            </w:r>
          </w:p>
        </w:tc>
        <w:tc>
          <w:tcPr>
            <w:tcW w:w="2342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168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201806</w:t>
            </w:r>
          </w:p>
        </w:tc>
        <w:tc>
          <w:tcPr>
            <w:tcW w:w="293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如东县教体局班主任基本功大赛</w:t>
            </w:r>
          </w:p>
        </w:tc>
        <w:tc>
          <w:tcPr>
            <w:tcW w:w="2342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default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168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201912</w:t>
            </w:r>
          </w:p>
        </w:tc>
        <w:tc>
          <w:tcPr>
            <w:tcW w:w="293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Times New Roman" w:eastAsia="方正仿宋_GBK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如东县教体局高中历史青年教师基本功大赛</w:t>
            </w:r>
          </w:p>
        </w:tc>
        <w:tc>
          <w:tcPr>
            <w:tcW w:w="2342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168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202003</w:t>
            </w:r>
          </w:p>
        </w:tc>
        <w:tc>
          <w:tcPr>
            <w:tcW w:w="293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《现代中国的对外关系》</w:t>
            </w:r>
          </w:p>
        </w:tc>
        <w:tc>
          <w:tcPr>
            <w:tcW w:w="2342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1688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  <w:t>201912</w:t>
            </w:r>
          </w:p>
        </w:tc>
        <w:tc>
          <w:tcPr>
            <w:tcW w:w="293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  <w:t>《两极世界的形成》</w:t>
            </w:r>
          </w:p>
        </w:tc>
        <w:tc>
          <w:tcPr>
            <w:tcW w:w="2342" w:type="dxa"/>
            <w:gridSpan w:val="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  <w:t>县级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688" w:type="dxa"/>
            <w:vMerge w:val="restart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近四年论文论著发表、获奖情况</w:t>
            </w:r>
          </w:p>
        </w:tc>
        <w:tc>
          <w:tcPr>
            <w:tcW w:w="498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序号</w:t>
            </w:r>
          </w:p>
        </w:tc>
        <w:tc>
          <w:tcPr>
            <w:tcW w:w="2282" w:type="dxa"/>
            <w:gridSpan w:val="2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论文（论著）题目</w:t>
            </w:r>
          </w:p>
        </w:tc>
        <w:tc>
          <w:tcPr>
            <w:tcW w:w="2318" w:type="dxa"/>
            <w:vAlign w:val="center"/>
          </w:tcPr>
          <w:p>
            <w:pPr>
              <w:adjustRightInd w:val="0"/>
              <w:snapToGrid w:val="0"/>
              <w:spacing w:line="320" w:lineRule="exact"/>
              <w:ind w:right="-243" w:rightChars="-76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发表刊物（出版社）、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发表（获奖）</w:t>
            </w:r>
            <w:r>
              <w:rPr>
                <w:rFonts w:eastAsia="方正仿宋_GBK"/>
                <w:sz w:val="24"/>
              </w:rPr>
              <w:t>时  间</w:t>
            </w:r>
          </w:p>
        </w:tc>
        <w:tc>
          <w:tcPr>
            <w:tcW w:w="905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获奖等次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688" w:type="dxa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8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高中历史探究式教学实践初探</w:t>
            </w:r>
          </w:p>
        </w:tc>
        <w:tc>
          <w:tcPr>
            <w:tcW w:w="2318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《中学</w:t>
            </w:r>
            <w:r>
              <w:rPr>
                <w:color w:val="000000"/>
                <w:sz w:val="21"/>
                <w:szCs w:val="21"/>
              </w:rPr>
              <w:t>政史地》</w:t>
            </w: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2017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90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688" w:type="dxa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8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高中生历史自主阅读能力培养的策略探究</w:t>
            </w:r>
          </w:p>
        </w:tc>
        <w:tc>
          <w:tcPr>
            <w:tcW w:w="2318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《文理导航</w:t>
            </w:r>
            <w:r>
              <w:rPr>
                <w:color w:val="000000"/>
                <w:sz w:val="21"/>
                <w:szCs w:val="21"/>
              </w:rPr>
              <w:t>》</w:t>
            </w: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2018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90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688" w:type="dxa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228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核心素养指导下的高中历史课堂教学初探</w:t>
            </w:r>
          </w:p>
        </w:tc>
        <w:tc>
          <w:tcPr>
            <w:tcW w:w="2318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《文理</w:t>
            </w:r>
            <w:r>
              <w:rPr>
                <w:color w:val="000000"/>
                <w:sz w:val="21"/>
                <w:szCs w:val="21"/>
              </w:rPr>
              <w:t>导航》</w:t>
            </w: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2019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905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1688" w:type="dxa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8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18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05" w:type="dxa"/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688" w:type="dxa"/>
            <w:vMerge w:val="continue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82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18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05" w:type="dxa"/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eastAsia="方正仿宋_GBK"/>
                <w:sz w:val="28"/>
                <w:szCs w:val="28"/>
              </w:rPr>
            </w:pPr>
          </w:p>
        </w:tc>
      </w:tr>
    </w:tbl>
    <w:p/>
    <w:p>
      <w:pPr>
        <w:widowControl/>
        <w:spacing w:after="200" w:line="276" w:lineRule="auto"/>
        <w:jc w:val="left"/>
      </w:pPr>
      <w:r>
        <w:br w:type="page"/>
      </w: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5"/>
        <w:gridCol w:w="2003"/>
        <w:gridCol w:w="1730"/>
        <w:gridCol w:w="2223"/>
        <w:gridCol w:w="155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625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近四年课题研究及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成果情况</w:t>
            </w:r>
          </w:p>
        </w:tc>
        <w:tc>
          <w:tcPr>
            <w:tcW w:w="20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课题名称</w:t>
            </w:r>
          </w:p>
        </w:tc>
        <w:tc>
          <w:tcPr>
            <w:tcW w:w="17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课题立项部门</w:t>
            </w:r>
          </w:p>
        </w:tc>
        <w:tc>
          <w:tcPr>
            <w:tcW w:w="22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本人承担情况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（主持或核心组成员）</w:t>
            </w:r>
          </w:p>
        </w:tc>
        <w:tc>
          <w:tcPr>
            <w:tcW w:w="15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6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方正仿宋_GBK" w:cs="Times New Roman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eastAsia="方正仿宋_GBK" w:cs="Times New Roman"/>
                <w:kern w:val="2"/>
                <w:sz w:val="24"/>
                <w:szCs w:val="20"/>
                <w:lang w:val="en-US" w:eastAsia="zh-CN" w:bidi="ar-SA"/>
              </w:rPr>
              <w:t>高中学生史料实证能力培养的教学研究</w:t>
            </w:r>
          </w:p>
        </w:tc>
        <w:tc>
          <w:tcPr>
            <w:tcW w:w="17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方正仿宋_GBK" w:cs="Times New Roman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eastAsia="方正仿宋_GBK" w:cs="Times New Roman"/>
                <w:kern w:val="2"/>
                <w:sz w:val="24"/>
                <w:szCs w:val="20"/>
                <w:lang w:val="en-US" w:eastAsia="zh-CN" w:bidi="ar-SA"/>
              </w:rPr>
              <w:t>南通市教育科学规划领导小组办公室</w:t>
            </w:r>
          </w:p>
        </w:tc>
        <w:tc>
          <w:tcPr>
            <w:tcW w:w="22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方正仿宋_GBK" w:cs="Times New Roman"/>
                <w:kern w:val="2"/>
                <w:sz w:val="24"/>
                <w:szCs w:val="20"/>
                <w:lang w:val="en-US" w:eastAsia="zh-CN" w:bidi="ar-SA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eastAsia="方正仿宋_GBK" w:cs="Times New Roman"/>
                <w:kern w:val="2"/>
                <w:sz w:val="24"/>
                <w:szCs w:val="20"/>
                <w:lang w:val="en-US" w:eastAsia="zh-CN" w:bidi="ar-SA"/>
              </w:rPr>
            </w:pPr>
          </w:p>
          <w:p>
            <w:pPr>
              <w:adjustRightInd w:val="0"/>
              <w:snapToGrid w:val="0"/>
              <w:jc w:val="center"/>
              <w:rPr>
                <w:rFonts w:hint="default" w:eastAsia="方正仿宋_GBK" w:cs="Times New Roman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eastAsia="方正仿宋_GBK" w:cs="Times New Roman"/>
                <w:kern w:val="2"/>
                <w:sz w:val="24"/>
                <w:szCs w:val="20"/>
                <w:lang w:val="en-US" w:eastAsia="zh-CN" w:bidi="ar-SA"/>
              </w:rPr>
              <w:t>核心组成员</w:t>
            </w:r>
          </w:p>
          <w:p>
            <w:pPr>
              <w:adjustRightInd w:val="0"/>
              <w:snapToGrid w:val="0"/>
              <w:jc w:val="center"/>
              <w:rPr>
                <w:rFonts w:hint="eastAsia" w:eastAsia="方正仿宋_GBK" w:cs="Times New Roman"/>
                <w:kern w:val="2"/>
                <w:sz w:val="24"/>
                <w:szCs w:val="20"/>
                <w:lang w:val="en-US" w:eastAsia="zh-CN" w:bidi="ar-SA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eastAsia="方正仿宋_GBK" w:cs="Times New Roman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5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方正仿宋_GBK" w:cs="Times New Roman"/>
                <w:kern w:val="2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eastAsia="方正仿宋_GBK" w:cs="Times New Roman"/>
                <w:kern w:val="2"/>
                <w:sz w:val="24"/>
                <w:szCs w:val="20"/>
                <w:lang w:val="en-US" w:eastAsia="zh-CN" w:bidi="ar-SA"/>
              </w:rPr>
              <w:t>结题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6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大历史观在高中历史教学中应用多大的实践研究</w:t>
            </w:r>
          </w:p>
        </w:tc>
        <w:tc>
          <w:tcPr>
            <w:tcW w:w="17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 w:cs="Times New Roman"/>
                <w:kern w:val="2"/>
                <w:sz w:val="24"/>
                <w:szCs w:val="20"/>
                <w:lang w:val="en-US" w:eastAsia="zh-CN" w:bidi="ar-SA"/>
              </w:rPr>
              <w:t>江苏省教育科学规划领导小组办公室</w:t>
            </w:r>
          </w:p>
        </w:tc>
        <w:tc>
          <w:tcPr>
            <w:tcW w:w="22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方正仿宋_GBK"/>
                <w:sz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eastAsia="方正仿宋_GBK"/>
                <w:sz w:val="24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default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核心组成员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hint="eastAsia" w:eastAsia="方正仿宋_GBK"/>
                <w:sz w:val="24"/>
                <w:lang w:val="en-US" w:eastAsia="zh-CN"/>
              </w:rPr>
            </w:pPr>
            <w:r>
              <w:rPr>
                <w:rFonts w:hint="eastAsia" w:eastAsia="方正仿宋_GBK"/>
                <w:sz w:val="24"/>
                <w:lang w:val="en-US" w:eastAsia="zh-CN"/>
              </w:rPr>
              <w:t>立项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6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方正仿宋_GBK"/>
                <w:sz w:val="24"/>
                <w:lang w:val="en-US" w:eastAsia="zh-CN"/>
              </w:rPr>
            </w:pPr>
          </w:p>
        </w:tc>
        <w:tc>
          <w:tcPr>
            <w:tcW w:w="17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="方正仿宋_GBK"/>
                <w:sz w:val="24"/>
                <w:lang w:val="en-US" w:eastAsia="zh-CN"/>
              </w:rPr>
            </w:pPr>
          </w:p>
        </w:tc>
        <w:tc>
          <w:tcPr>
            <w:tcW w:w="22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625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22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7" w:hRule="atLeast"/>
        </w:trPr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主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要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育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学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特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色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及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实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绩</w:t>
            </w:r>
          </w:p>
        </w:tc>
        <w:tc>
          <w:tcPr>
            <w:tcW w:w="75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2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（可另附页）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88" w:firstLineChars="200"/>
              <w:textAlignment w:val="auto"/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我2004年6月于苏州科技学院历史学专业毕业，担任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教师工作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年以来，热爱本职工作，思想上积极要求进步，忠诚党的教育事业，全面贯彻党的教育方针，坚持教书育人，为人师表，工作勤恳踏实，认真履行职责，各级领导的关心帮助和同行的支持下，各方面都有了较大的进步，现总结任职以来的工作如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88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在教学工作中，认真贯彻执行教学“六认真”要求，践行新课改理论，积极转变工作观、学生观。深入钻研、细心挖掘教材并积极了解学生的知识基础，力求在备课的过程中既备教材又备学生，做到有的放失；在课堂教学中，积极采用先进教学方法，推进自主、合作、探究方式；善于启发学生，注重能力和创新精神的培养，充分发挥学生自主性，响应学校打造高校课堂、真学课堂的号召，为学生的终身可持续发展打好基础。课堂教学认真，课后辅导及时，教学方法合理，教学效果好，形成了系统的教学体系和独特的教学风格。能完成规定教学工作量，积极指导学生进行研究性学习，切实培养学生学习历史的兴趣。有扎实的知识和较丰富的教学工作经验，胜任高中和初中历史循环教学。积极参加市县校组织的教研活动，积极参与听课与评课，博采众长，以提高自身的教学水平。任现职以来教学主要业绩如下：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  <w:t>2018年参加县班主任基本功大赛</w:t>
            </w:r>
            <w:r>
              <w:rPr>
                <w:rFonts w:hint="eastAsia" w:ascii="宋体" w:hAnsi="宋体" w:cs="宋体"/>
                <w:spacing w:val="-8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  <w:t>获一等奖</w:t>
            </w:r>
            <w:r>
              <w:rPr>
                <w:rFonts w:hint="eastAsia" w:ascii="宋体" w:hAnsi="宋体" w:cs="宋体"/>
                <w:spacing w:val="-8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2018年6月和7月参与扬州大学“国培计划”青海高中课程方案学习培训班，做了关于《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高考历史试题评析与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2019高考复习策略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》和《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导学案在历史教学中的有效运用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》的讲座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2017年获得“如东县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青年岗位能手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”称号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2018年获得“如东县优秀德育工作者”称号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2019年获得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如东县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四有好老师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”称号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2020年获“如东县高中历史骨干教师”称号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88" w:firstLineChars="20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在教学上取得成绩的同时，还注重业务上的进修。我平时订阅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《中学历史教学参考》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等报刊，并借阅大量有关教学理论和教学方法的书籍，潜心研究，总结教学经验，注重践行，以提高自己的教学水平。每年在完成工作量的情况下，积极参加新课程、现代信息技术、信息技术与教学的整合、省职称计算机、全国中小学教师教育技术水平NTET考试、“金帆杯”活动、市县教研室组织的教研活动与质量分析会等多种形式的继续教育，20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赴苏州大学参加如东县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高中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历史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骨干教师培训，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val="en-US" w:eastAsia="zh-CN"/>
              </w:rPr>
              <w:t>2019年</w:t>
            </w:r>
            <w:r>
              <w:rPr>
                <w:rFonts w:hint="eastAsia"/>
                <w:sz w:val="24"/>
                <w:szCs w:val="24"/>
              </w:rPr>
              <w:t>参加了江苏省高中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新课标新教材培训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2020年参加江苏省高中生涯规划教师培训，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并多次参加南通市骨干教师培训，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作为核心组成员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参与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的省级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课题《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大历史观在高中历史教学中应用的实践研究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》得以立项开题。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  <w:lang w:eastAsia="zh-CN"/>
              </w:rPr>
              <w:t>近三年</w:t>
            </w: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撰写的论文以及参加的课题有：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201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年2月在《中学政史地》发表了论文《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高中历史探究式教学实践初探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201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月在《文理导航》发表了论文《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高中生历史自主阅读能力培养的策略探究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201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月在《文理导航》发表了《核心素养指导下的高中历史课堂教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学初探》，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参与的省级课题《大历史观在高中历史教学中应用的实践研究》得以立项开题，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市级课题《高中学生史料实证能力培养的教学研究》已于2020年6月结题。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8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教育工作中，严格遵守教师职业道德规范，积极探讨和引领学生健康成长，关心爱护每一个学生，建立了良好的师生关系，在学生中树立了良好的形象。同时，积极参与“168”爱生活动，了解、帮助学生学会学习、学会生活，热心开展心理疏导，注重后进生的转化工作。担任班主任期间，做好班级管理，抓好班风学风，所在班级多次得到学校表彰，被评为“文明班级”等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2020年所带班级获“如东县优秀学生集体”称号，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得到了家长和学生的一致好评。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rPr>
                <w:rFonts w:eastAsia="方正仿宋_GBK"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所在单位（盖章）</w:t>
            </w: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年    月    日</w:t>
            </w:r>
          </w:p>
        </w:tc>
      </w:tr>
    </w:tbl>
    <w:p>
      <w:pPr>
        <w:widowControl/>
        <w:spacing w:after="200" w:line="276" w:lineRule="auto"/>
        <w:jc w:val="left"/>
      </w:pPr>
      <w:r>
        <w:br w:type="page"/>
      </w:r>
    </w:p>
    <w:tbl>
      <w:tblPr>
        <w:tblStyle w:val="2"/>
        <w:tblW w:w="94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581"/>
        <w:gridCol w:w="722"/>
        <w:gridCol w:w="21"/>
        <w:gridCol w:w="637"/>
        <w:gridCol w:w="99"/>
        <w:gridCol w:w="180"/>
        <w:gridCol w:w="645"/>
        <w:gridCol w:w="615"/>
        <w:gridCol w:w="128"/>
        <w:gridCol w:w="52"/>
        <w:gridCol w:w="648"/>
        <w:gridCol w:w="704"/>
        <w:gridCol w:w="808"/>
        <w:gridCol w:w="1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327" w:type="dxa"/>
            <w:vMerge w:val="restart"/>
            <w:vAlign w:val="center"/>
          </w:tcPr>
          <w:p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曾获得的荣誉或受表彰情况</w:t>
            </w:r>
          </w:p>
        </w:tc>
        <w:tc>
          <w:tcPr>
            <w:tcW w:w="3060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340" w:type="dxa"/>
            <w:gridSpan w:val="5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284" w:type="dxa"/>
            <w:vAlign w:val="center"/>
          </w:tcPr>
          <w:p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  <w:jc w:val="center"/>
        </w:trPr>
        <w:tc>
          <w:tcPr>
            <w:tcW w:w="1327" w:type="dxa"/>
            <w:vMerge w:val="continue"/>
            <w:vAlign w:val="center"/>
          </w:tcPr>
          <w:p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06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如东县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青年岗位能手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如东县优秀德育工作者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如东县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四有好老师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县政府嘉奖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如东县高中历史骨干教师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如东县优秀学生集体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优秀备课组长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如东县优秀乡村教师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eastAsia="方正仿宋_GBK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201806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201809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201909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201902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202002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202005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202008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202009</w:t>
            </w:r>
          </w:p>
        </w:tc>
        <w:tc>
          <w:tcPr>
            <w:tcW w:w="234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共青团如东县委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如东县教育局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如东县教育体育局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如东县人民政府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416" w:leftChars="13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如东县教育体育局如东县教育体育局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416" w:leftChars="13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如东县教育体育局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416" w:leftChars="130" w:firstLine="0" w:firstLineChars="0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如东县教育体育局</w:t>
            </w:r>
          </w:p>
        </w:tc>
        <w:tc>
          <w:tcPr>
            <w:tcW w:w="1284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27" w:type="dxa"/>
            <w:vMerge w:val="restart"/>
            <w:vAlign w:val="center"/>
          </w:tcPr>
          <w:p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学校教师民主测评情况</w:t>
            </w:r>
          </w:p>
        </w:tc>
        <w:tc>
          <w:tcPr>
            <w:tcW w:w="158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1" w:type="dxa"/>
            <w:gridSpan w:val="11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民   主   测   评</w:t>
            </w:r>
          </w:p>
        </w:tc>
        <w:tc>
          <w:tcPr>
            <w:tcW w:w="2092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召集人签字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327" w:type="dxa"/>
            <w:vMerge w:val="continue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43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37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4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327" w:type="dxa"/>
            <w:vMerge w:val="restart"/>
            <w:vAlign w:val="center"/>
          </w:tcPr>
          <w:p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学校推荐组推荐意见</w:t>
            </w:r>
          </w:p>
        </w:tc>
        <w:tc>
          <w:tcPr>
            <w:tcW w:w="158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1" w:type="dxa"/>
            <w:gridSpan w:val="11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表   决   结   果</w:t>
            </w:r>
          </w:p>
        </w:tc>
        <w:tc>
          <w:tcPr>
            <w:tcW w:w="2092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推荐组组长签字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327" w:type="dxa"/>
            <w:vMerge w:val="continue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58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4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6" w:hRule="atLeast"/>
          <w:jc w:val="center"/>
        </w:trPr>
        <w:tc>
          <w:tcPr>
            <w:tcW w:w="1327" w:type="dxa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</w:t>
            </w:r>
          </w:p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校</w:t>
            </w:r>
          </w:p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</w:t>
            </w:r>
          </w:p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荐</w:t>
            </w:r>
          </w:p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</w:t>
            </w:r>
          </w:p>
          <w:p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见</w:t>
            </w:r>
          </w:p>
        </w:tc>
        <w:tc>
          <w:tcPr>
            <w:tcW w:w="8124" w:type="dxa"/>
            <w:gridSpan w:val="14"/>
          </w:tcPr>
          <w:p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（对本《申报表》填写的各项内容是否属实及是否同意推荐签署意见）</w:t>
            </w:r>
          </w:p>
          <w:p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ind w:right="1120" w:rightChars="350" w:firstLine="240" w:firstLineChars="10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（单位公章）</w:t>
            </w:r>
          </w:p>
          <w:p>
            <w:pPr>
              <w:snapToGrid w:val="0"/>
              <w:spacing w:line="240" w:lineRule="atLeast"/>
              <w:ind w:right="1120" w:rightChars="350" w:firstLine="240" w:firstLineChars="10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 xml:space="preserve">年 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9" w:hRule="atLeast"/>
          <w:jc w:val="center"/>
        </w:trPr>
        <w:tc>
          <w:tcPr>
            <w:tcW w:w="1327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县市区教育局意见</w:t>
            </w:r>
          </w:p>
        </w:tc>
        <w:tc>
          <w:tcPr>
            <w:tcW w:w="3240" w:type="dxa"/>
            <w:gridSpan w:val="6"/>
          </w:tcPr>
          <w:p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>
            <w:pPr>
              <w:adjustRightInd w:val="0"/>
              <w:snapToGrid w:val="0"/>
              <w:ind w:firstLine="600" w:firstLineChars="25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 xml:space="preserve">年    月    日 </w:t>
            </w:r>
          </w:p>
        </w:tc>
        <w:tc>
          <w:tcPr>
            <w:tcW w:w="1440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市教育局</w:t>
            </w:r>
          </w:p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意见</w:t>
            </w:r>
          </w:p>
        </w:tc>
        <w:tc>
          <w:tcPr>
            <w:tcW w:w="3444" w:type="dxa"/>
            <w:gridSpan w:val="4"/>
          </w:tcPr>
          <w:p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>
            <w:pPr>
              <w:adjustRightInd w:val="0"/>
              <w:snapToGrid w:val="0"/>
              <w:ind w:firstLine="720" w:firstLineChars="30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327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备注</w:t>
            </w:r>
          </w:p>
        </w:tc>
        <w:tc>
          <w:tcPr>
            <w:tcW w:w="8124" w:type="dxa"/>
            <w:gridSpan w:val="14"/>
          </w:tcPr>
          <w:p>
            <w:pPr>
              <w:adjustRightInd w:val="0"/>
              <w:snapToGrid w:val="0"/>
              <w:jc w:val="left"/>
              <w:rPr>
                <w:rFonts w:eastAsia="方正仿宋_GBK"/>
                <w:sz w:val="24"/>
                <w:szCs w:val="24"/>
              </w:rPr>
            </w:pPr>
          </w:p>
        </w:tc>
      </w:tr>
    </w:tbl>
    <w:p>
      <w:pPr>
        <w:jc w:val="center"/>
        <w:rPr>
          <w:rFonts w:eastAsia="方正仿宋_GBK"/>
          <w:sz w:val="28"/>
        </w:rPr>
      </w:pPr>
    </w:p>
    <w:sectPr>
      <w:pgSz w:w="11906" w:h="16838"/>
      <w:pgMar w:top="1701" w:right="1474" w:bottom="1418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1" w:fontKey="{547B756E-4BE9-4E61-B0D1-4864D6491B7C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AA1F941B-F19F-48AB-8BF5-9C8DDA13B020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A81C0D10-8B6C-4F4C-8FDA-9890CA119D85}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4" w:fontKey="{0EE7246F-3E9F-4606-938B-FFEF4A7725C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0A5CF356-49C4-4D6E-8A78-ABF22CC0479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73F"/>
    <w:rsid w:val="0043273F"/>
    <w:rsid w:val="00D13C0A"/>
    <w:rsid w:val="09DA1BAF"/>
    <w:rsid w:val="1F4A1510"/>
    <w:rsid w:val="203B75C4"/>
    <w:rsid w:val="25A94481"/>
    <w:rsid w:val="25C56615"/>
    <w:rsid w:val="261F1D32"/>
    <w:rsid w:val="26DC307F"/>
    <w:rsid w:val="28DE7877"/>
    <w:rsid w:val="2F76057B"/>
    <w:rsid w:val="2FFE0EA7"/>
    <w:rsid w:val="304C61CA"/>
    <w:rsid w:val="325F7B06"/>
    <w:rsid w:val="3BCC3197"/>
    <w:rsid w:val="3D352C67"/>
    <w:rsid w:val="3EF25483"/>
    <w:rsid w:val="425479F9"/>
    <w:rsid w:val="49533031"/>
    <w:rsid w:val="49677D0A"/>
    <w:rsid w:val="4B8C48CE"/>
    <w:rsid w:val="553C3A8E"/>
    <w:rsid w:val="57017AB8"/>
    <w:rsid w:val="58DB1AA8"/>
    <w:rsid w:val="59B06418"/>
    <w:rsid w:val="5C0602B2"/>
    <w:rsid w:val="5D3D23EB"/>
    <w:rsid w:val="63771CC3"/>
    <w:rsid w:val="67346101"/>
    <w:rsid w:val="6D0A13BF"/>
    <w:rsid w:val="752C2302"/>
    <w:rsid w:val="7C6960EA"/>
    <w:rsid w:val="7DE7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Micorosoft</Company>
  <Pages>8</Pages>
  <Words>274</Words>
  <Characters>1563</Characters>
  <Lines>13</Lines>
  <Paragraphs>3</Paragraphs>
  <TotalTime>2</TotalTime>
  <ScaleCrop>false</ScaleCrop>
  <LinksUpToDate>false</LinksUpToDate>
  <CharactersWithSpaces>1834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2020-12-17T09:10:00Z</dcterms:created>
  <dc:creator>Micorosoft</dc:creator>
  <cp:lastModifiedBy>琴键</cp:lastModifiedBy>
  <cp:lastPrinted>2020-12-22T06:40:00Z</cp:lastPrinted>
  <dcterms:modified xsi:type="dcterms:W3CDTF">2020-12-22T12:09:02Z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