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281"/>
        <w:jc w:val="center"/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7179E2">
        <w:rPr>
          <w:rFonts w:ascii="黑体" w:eastAsia="黑体" w:hAnsi="黑体" w:cs="Arial"/>
          <w:b/>
          <w:bCs/>
          <w:color w:val="333333"/>
          <w:kern w:val="0"/>
          <w:sz w:val="32"/>
          <w:szCs w:val="32"/>
        </w:rPr>
        <w:t>新时代中小学教师职业行为十项准则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教师是人类灵魂的工程师，是人类文明的传承者。长期以来，广大教师贯彻党的教育方针，教书育人，呕心沥血，默默奉献，为国家发展和民族振兴</w:t>
      </w:r>
      <w:proofErr w:type="gramStart"/>
      <w:r w:rsidRPr="007179E2">
        <w:rPr>
          <w:rFonts w:ascii="仿宋" w:eastAsia="仿宋" w:hAnsi="仿宋" w:cs="Arial"/>
          <w:color w:val="333333"/>
          <w:kern w:val="0"/>
          <w:szCs w:val="21"/>
        </w:rPr>
        <w:t>作出</w:t>
      </w:r>
      <w:proofErr w:type="gramEnd"/>
      <w:r w:rsidRPr="007179E2">
        <w:rPr>
          <w:rFonts w:ascii="仿宋" w:eastAsia="仿宋" w:hAnsi="仿宋" w:cs="Arial"/>
          <w:color w:val="333333"/>
          <w:kern w:val="0"/>
          <w:szCs w:val="21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二、自觉爱国守法。忠于祖国，忠于人民，恪守宪法原则，遵守法律法规，依法履行教师职责；不得损害国家利益、社会公共利益，或违背社会公序良俗。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三、传播优秀文化。带头践行社会主义核心价值观，弘扬真善美，</w:t>
      </w:r>
      <w:proofErr w:type="gramStart"/>
      <w:r w:rsidRPr="007179E2">
        <w:rPr>
          <w:rFonts w:ascii="仿宋" w:eastAsia="仿宋" w:hAnsi="仿宋" w:cs="Arial"/>
          <w:color w:val="333333"/>
          <w:kern w:val="0"/>
          <w:szCs w:val="21"/>
        </w:rPr>
        <w:t>传递正</w:t>
      </w:r>
      <w:proofErr w:type="gramEnd"/>
      <w:r w:rsidRPr="007179E2">
        <w:rPr>
          <w:rFonts w:ascii="仿宋" w:eastAsia="仿宋" w:hAnsi="仿宋" w:cs="Arial"/>
          <w:color w:val="333333"/>
          <w:kern w:val="0"/>
          <w:szCs w:val="21"/>
        </w:rPr>
        <w:t>能量；不得通过课堂、论坛、讲座、信息网络及其他渠道发表、转发错误观点，或编造散布虚假信息、不良信息。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五、关心爱护学生。严慈相济，诲人不倦，真心关爱学生，严格要求学生，做学生良师益友；不得歧视、侮辱学生，严禁虐待、伤害学生。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六、加强安全防范。增强安全意识，加强安全教育，保护学生安全，防范事故风险；不得在教育教学活动中遇突发事件、面临危险时，不顾学生安危，擅离职守，自行逃离。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七、坚持言行雅正。为人师表，以身作则，举止文明，作风正派，自重自爱；不得与学生发生任何不正当关系，严禁任何形式的猥亵、性骚扰行为。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八、秉持公平诚信。坚持原则，处事公道，光明磊落，为人正直；不得在招生、考试、推优、保送及绩效考核、岗位聘用、职称评聘、评优评奖等工作中徇私舞弊、弄虚作假。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九、坚守廉洁自律。严于律己，清廉从教；不得索要、收受学生及家长财物或参加由学生及家长付费的宴请、旅游、娱乐休闲等活动，不得向学生推销图书报刊、教辅材料、社会保险或利用家长资源谋取私利。</w:t>
      </w:r>
    </w:p>
    <w:p w:rsidR="007179E2" w:rsidRPr="007179E2" w:rsidRDefault="007179E2" w:rsidP="007179E2">
      <w:pPr>
        <w:widowControl/>
        <w:shd w:val="clear" w:color="auto" w:fill="FFFFFF"/>
        <w:spacing w:line="400" w:lineRule="exact"/>
        <w:ind w:firstLineChars="0" w:firstLine="280"/>
        <w:jc w:val="left"/>
        <w:rPr>
          <w:rFonts w:ascii="仿宋" w:eastAsia="仿宋" w:hAnsi="仿宋" w:cs="Arial"/>
          <w:color w:val="333333"/>
          <w:kern w:val="0"/>
          <w:szCs w:val="21"/>
        </w:rPr>
      </w:pPr>
      <w:r w:rsidRPr="007179E2">
        <w:rPr>
          <w:rFonts w:ascii="仿宋" w:eastAsia="仿宋" w:hAnsi="仿宋" w:cs="Arial"/>
          <w:color w:val="333333"/>
          <w:kern w:val="0"/>
          <w:szCs w:val="21"/>
        </w:rPr>
        <w:t>十、规范从教行为。勤勉敬业，乐于奉献，自觉抵制不良风气；不得组织、参与有偿补课，或为校外培训机构和他人介绍生源、提供相关信息。</w:t>
      </w:r>
      <w:r w:rsidRPr="007179E2">
        <w:rPr>
          <w:rFonts w:ascii="仿宋" w:eastAsia="仿宋" w:hAnsi="仿宋" w:cs="Arial"/>
          <w:color w:val="3366CC"/>
          <w:kern w:val="0"/>
          <w:szCs w:val="21"/>
          <w:vertAlign w:val="superscript"/>
        </w:rPr>
        <w:t xml:space="preserve"> </w:t>
      </w:r>
    </w:p>
    <w:p w:rsidR="002D2689" w:rsidRPr="007179E2" w:rsidRDefault="002D2689" w:rsidP="007179E2">
      <w:pPr>
        <w:spacing w:line="400" w:lineRule="exact"/>
        <w:ind w:firstLine="420"/>
        <w:rPr>
          <w:rFonts w:ascii="仿宋" w:eastAsia="仿宋" w:hAnsi="仿宋"/>
          <w:szCs w:val="21"/>
        </w:rPr>
      </w:pPr>
    </w:p>
    <w:sectPr w:rsidR="002D2689" w:rsidRPr="007179E2" w:rsidSect="002D2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9E2"/>
    <w:rsid w:val="000B5106"/>
    <w:rsid w:val="000E685C"/>
    <w:rsid w:val="002D2689"/>
    <w:rsid w:val="004E324D"/>
    <w:rsid w:val="006250F3"/>
    <w:rsid w:val="007179E2"/>
    <w:rsid w:val="00780C53"/>
    <w:rsid w:val="008A074B"/>
    <w:rsid w:val="008D453D"/>
    <w:rsid w:val="008D6594"/>
    <w:rsid w:val="009A4411"/>
    <w:rsid w:val="009E5186"/>
    <w:rsid w:val="00B01D71"/>
    <w:rsid w:val="00B3094E"/>
    <w:rsid w:val="00BB3CFD"/>
    <w:rsid w:val="00C05749"/>
    <w:rsid w:val="00C30293"/>
    <w:rsid w:val="00DA0283"/>
    <w:rsid w:val="00DB4164"/>
    <w:rsid w:val="00DF5270"/>
    <w:rsid w:val="00EC58EA"/>
    <w:rsid w:val="00F0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11"/>
    <w:pPr>
      <w:widowControl w:val="0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A4411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8D65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D65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8D65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D659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D659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D659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D659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D659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411"/>
    <w:pPr>
      <w:widowControl w:val="0"/>
    </w:pPr>
    <w:rPr>
      <w:rFonts w:ascii="Calibri" w:hAnsi="Calibri"/>
      <w:kern w:val="2"/>
      <w:sz w:val="21"/>
      <w:szCs w:val="22"/>
    </w:rPr>
  </w:style>
  <w:style w:type="paragraph" w:styleId="a4">
    <w:name w:val="List Paragraph"/>
    <w:basedOn w:val="a"/>
    <w:qFormat/>
    <w:rsid w:val="009A4411"/>
    <w:pPr>
      <w:ind w:firstLine="420"/>
    </w:pPr>
    <w:rPr>
      <w:rFonts w:ascii="Calibri" w:hAnsi="Calibri"/>
    </w:rPr>
  </w:style>
  <w:style w:type="character" w:customStyle="1" w:styleId="1Char">
    <w:name w:val="标题 1 Char"/>
    <w:link w:val="1"/>
    <w:rsid w:val="009A4411"/>
    <w:rPr>
      <w:rFonts w:ascii="Cambria" w:eastAsia="宋体" w:hAnsi="Cambria"/>
      <w:b/>
      <w:bCs/>
      <w:color w:val="365F91"/>
      <w:kern w:val="2"/>
      <w:sz w:val="28"/>
      <w:szCs w:val="28"/>
      <w:lang w:val="en-US" w:eastAsia="zh-CN" w:bidi="ar-SA"/>
    </w:rPr>
  </w:style>
  <w:style w:type="character" w:customStyle="1" w:styleId="2Char">
    <w:name w:val="标题 2 Char"/>
    <w:basedOn w:val="a0"/>
    <w:link w:val="2"/>
    <w:semiHidden/>
    <w:rsid w:val="008D659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8D6594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8D659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8D6594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8D6594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8D6594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8D659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8D6594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5">
    <w:name w:val="Title"/>
    <w:basedOn w:val="a"/>
    <w:next w:val="a"/>
    <w:link w:val="Char"/>
    <w:qFormat/>
    <w:rsid w:val="008D659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8D6594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Char0"/>
    <w:qFormat/>
    <w:rsid w:val="008D659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rsid w:val="008D6594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qFormat/>
    <w:rsid w:val="009A4411"/>
    <w:rPr>
      <w:b/>
      <w:bCs/>
    </w:rPr>
  </w:style>
  <w:style w:type="character" w:styleId="a8">
    <w:name w:val="Emphasis"/>
    <w:basedOn w:val="a0"/>
    <w:qFormat/>
    <w:rsid w:val="008D6594"/>
    <w:rPr>
      <w:i/>
      <w:iCs/>
    </w:rPr>
  </w:style>
  <w:style w:type="paragraph" w:styleId="a9">
    <w:name w:val="Quote"/>
    <w:basedOn w:val="a"/>
    <w:next w:val="a"/>
    <w:link w:val="Char1"/>
    <w:uiPriority w:val="29"/>
    <w:qFormat/>
    <w:rsid w:val="008D6594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8D6594"/>
    <w:rPr>
      <w:i/>
      <w:iCs/>
      <w:color w:val="000000" w:themeColor="text1"/>
      <w:kern w:val="2"/>
      <w:sz w:val="21"/>
      <w:szCs w:val="22"/>
    </w:rPr>
  </w:style>
  <w:style w:type="paragraph" w:styleId="aa">
    <w:name w:val="Intense Quote"/>
    <w:basedOn w:val="a"/>
    <w:next w:val="a"/>
    <w:link w:val="Char2"/>
    <w:uiPriority w:val="30"/>
    <w:qFormat/>
    <w:rsid w:val="008D65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sid w:val="008D6594"/>
    <w:rPr>
      <w:b/>
      <w:bCs/>
      <w:i/>
      <w:iCs/>
      <w:color w:val="4F81BD" w:themeColor="accent1"/>
      <w:kern w:val="2"/>
      <w:sz w:val="21"/>
      <w:szCs w:val="22"/>
    </w:rPr>
  </w:style>
  <w:style w:type="character" w:styleId="ab">
    <w:name w:val="Subtle Emphasis"/>
    <w:uiPriority w:val="19"/>
    <w:qFormat/>
    <w:rsid w:val="008D6594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8D6594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8D6594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8D6594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8D659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D6594"/>
    <w:pPr>
      <w:widowControl w:val="0"/>
      <w:spacing w:before="340" w:after="330" w:line="578" w:lineRule="auto"/>
      <w:jc w:val="both"/>
      <w:outlineLvl w:val="9"/>
    </w:pPr>
    <w:rPr>
      <w:rFonts w:ascii="Times New Roman" w:hAnsi="Times New Roman"/>
      <w:color w:val="auto"/>
      <w:kern w:val="44"/>
      <w:sz w:val="44"/>
      <w:szCs w:val="44"/>
    </w:rPr>
  </w:style>
  <w:style w:type="paragraph" w:customStyle="1" w:styleId="10">
    <w:name w:val="无间隔1"/>
    <w:link w:val="Char3"/>
    <w:qFormat/>
    <w:rsid w:val="009A4411"/>
    <w:rPr>
      <w:rFonts w:ascii="Calibri" w:hAnsi="Calibri"/>
      <w:sz w:val="22"/>
      <w:szCs w:val="22"/>
    </w:rPr>
  </w:style>
  <w:style w:type="character" w:customStyle="1" w:styleId="Char3">
    <w:name w:val="无间隔 Char"/>
    <w:link w:val="10"/>
    <w:rsid w:val="009A441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89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572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7945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400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0619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2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559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94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54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154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18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82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724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53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57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2019-01-22T07:19:00Z</dcterms:created>
  <dcterms:modified xsi:type="dcterms:W3CDTF">2019-01-24T04:21:00Z</dcterms:modified>
</cp:coreProperties>
</file>